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A5DB4" w14:textId="77777777" w:rsidR="008470D5" w:rsidRPr="008E24B8" w:rsidRDefault="008470D5" w:rsidP="008470D5">
      <w:pPr>
        <w:spacing w:after="0" w:line="240" w:lineRule="auto"/>
        <w:jc w:val="center"/>
        <w:rPr>
          <w:rFonts w:ascii="Arial Narrow" w:hAnsi="Arial Narrow" w:cs="Arial"/>
          <w:b/>
          <w:bCs/>
          <w:lang w:val="id-ID"/>
        </w:rPr>
      </w:pPr>
      <w:r w:rsidRPr="008E24B8">
        <w:rPr>
          <w:rFonts w:ascii="Arial Narrow" w:hAnsi="Arial Narrow" w:cs="Arial"/>
          <w:b/>
          <w:bCs/>
          <w:lang w:val="id-ID"/>
        </w:rPr>
        <w:t>SURAT KUASA</w:t>
      </w:r>
    </w:p>
    <w:p w14:paraId="3F599496" w14:textId="77777777" w:rsidR="008470D5" w:rsidRPr="008E24B8" w:rsidRDefault="008470D5" w:rsidP="008470D5">
      <w:pPr>
        <w:spacing w:after="0" w:line="240" w:lineRule="auto"/>
        <w:jc w:val="center"/>
        <w:rPr>
          <w:rFonts w:ascii="Arial Narrow" w:hAnsi="Arial Narrow" w:cs="Arial"/>
          <w:b/>
          <w:bCs/>
          <w:lang w:val="id-ID"/>
        </w:rPr>
      </w:pPr>
      <w:r w:rsidRPr="008E24B8">
        <w:rPr>
          <w:rFonts w:ascii="Arial Narrow" w:hAnsi="Arial Narrow" w:cs="Arial"/>
          <w:b/>
          <w:bCs/>
          <w:lang w:val="id-ID"/>
        </w:rPr>
        <w:t xml:space="preserve">RAPAT UMUM PEMEGANG SAHAM </w:t>
      </w:r>
    </w:p>
    <w:p w14:paraId="6AA6224B" w14:textId="77777777" w:rsidR="008470D5" w:rsidRPr="008E24B8" w:rsidRDefault="008470D5" w:rsidP="008470D5">
      <w:pPr>
        <w:spacing w:after="0" w:line="240" w:lineRule="auto"/>
        <w:jc w:val="center"/>
        <w:rPr>
          <w:rFonts w:ascii="Arial Narrow" w:hAnsi="Arial Narrow" w:cs="Arial"/>
          <w:b/>
          <w:bCs/>
          <w:lang w:val="id-ID"/>
        </w:rPr>
      </w:pPr>
      <w:r w:rsidRPr="008E24B8">
        <w:rPr>
          <w:rFonts w:ascii="Arial Narrow" w:hAnsi="Arial Narrow" w:cs="Arial"/>
          <w:b/>
          <w:bCs/>
          <w:lang w:val="id-ID"/>
        </w:rPr>
        <w:t>PT SIANTAR TOP Tbk</w:t>
      </w:r>
    </w:p>
    <w:p w14:paraId="027E955B" w14:textId="77777777" w:rsidR="008470D5" w:rsidRPr="008E24B8" w:rsidRDefault="008470D5" w:rsidP="008470D5">
      <w:pPr>
        <w:spacing w:after="0" w:line="240" w:lineRule="auto"/>
        <w:rPr>
          <w:rFonts w:ascii="Arial Narrow" w:hAnsi="Arial Narrow" w:cs="Arial"/>
          <w:lang w:val="id-ID"/>
        </w:rPr>
      </w:pPr>
    </w:p>
    <w:p w14:paraId="4D346C12" w14:textId="77777777" w:rsidR="008470D5" w:rsidRPr="008E24B8" w:rsidRDefault="008470D5" w:rsidP="008470D5">
      <w:pPr>
        <w:spacing w:after="0" w:line="240" w:lineRule="auto"/>
        <w:rPr>
          <w:rFonts w:ascii="Arial Narrow" w:hAnsi="Arial Narrow" w:cs="Arial"/>
          <w:lang w:val="id-ID"/>
        </w:rPr>
      </w:pPr>
      <w:r w:rsidRPr="008E24B8">
        <w:rPr>
          <w:rFonts w:ascii="Arial Narrow" w:hAnsi="Arial Narrow" w:cs="Arial"/>
          <w:lang w:val="id-ID"/>
        </w:rPr>
        <w:t>Yang bertanda tangan di bawah ini</w:t>
      </w:r>
    </w:p>
    <w:p w14:paraId="6F22C83A" w14:textId="77777777" w:rsidR="008470D5" w:rsidRPr="008E24B8" w:rsidRDefault="008470D5" w:rsidP="008470D5">
      <w:pPr>
        <w:spacing w:after="0" w:line="240" w:lineRule="auto"/>
        <w:rPr>
          <w:rFonts w:ascii="Arial Narrow" w:hAnsi="Arial Narrow" w:cs="Arial"/>
          <w:lang w:val="id-ID"/>
        </w:rPr>
      </w:pPr>
    </w:p>
    <w:p w14:paraId="24685A2C" w14:textId="77777777" w:rsidR="008470D5" w:rsidRPr="008E24B8" w:rsidRDefault="008470D5" w:rsidP="008470D5">
      <w:pPr>
        <w:spacing w:after="0" w:line="240" w:lineRule="auto"/>
        <w:rPr>
          <w:rFonts w:ascii="Arial Narrow" w:hAnsi="Arial Narrow" w:cs="Arial"/>
          <w:lang w:val="id-ID"/>
        </w:rPr>
      </w:pPr>
      <w:r w:rsidRPr="008E24B8">
        <w:rPr>
          <w:rFonts w:ascii="Arial Narrow" w:hAnsi="Arial Narrow" w:cs="Arial"/>
          <w:lang w:val="id-ID"/>
        </w:rPr>
        <w:tab/>
        <w:t>Nama</w:t>
      </w:r>
      <w:r w:rsidRPr="008E24B8">
        <w:rPr>
          <w:rFonts w:ascii="Arial Narrow" w:hAnsi="Arial Narrow" w:cs="Arial"/>
          <w:lang w:val="id-ID"/>
        </w:rPr>
        <w:tab/>
      </w:r>
      <w:r w:rsidRPr="008E24B8">
        <w:rPr>
          <w:rFonts w:ascii="Arial Narrow" w:hAnsi="Arial Narrow" w:cs="Arial"/>
          <w:lang w:val="id-ID"/>
        </w:rPr>
        <w:tab/>
        <w:t>:</w:t>
      </w:r>
    </w:p>
    <w:p w14:paraId="525822A0" w14:textId="77777777" w:rsidR="008470D5" w:rsidRPr="008E24B8" w:rsidRDefault="008470D5" w:rsidP="008470D5">
      <w:pPr>
        <w:spacing w:after="0" w:line="240" w:lineRule="auto"/>
        <w:rPr>
          <w:rFonts w:ascii="Arial Narrow" w:hAnsi="Arial Narrow" w:cs="Arial"/>
          <w:lang w:val="id-ID"/>
        </w:rPr>
      </w:pPr>
      <w:r w:rsidRPr="008E24B8">
        <w:rPr>
          <w:rFonts w:ascii="Arial Narrow" w:hAnsi="Arial Narrow" w:cs="Arial"/>
          <w:lang w:val="id-ID"/>
        </w:rPr>
        <w:tab/>
        <w:t>Alamat</w:t>
      </w:r>
      <w:r w:rsidRPr="008E24B8">
        <w:rPr>
          <w:rFonts w:ascii="Arial Narrow" w:hAnsi="Arial Narrow" w:cs="Arial"/>
          <w:lang w:val="id-ID"/>
        </w:rPr>
        <w:tab/>
      </w:r>
      <w:r w:rsidRPr="008E24B8">
        <w:rPr>
          <w:rFonts w:ascii="Arial Narrow" w:hAnsi="Arial Narrow" w:cs="Arial"/>
          <w:lang w:val="id-ID"/>
        </w:rPr>
        <w:tab/>
        <w:t>:</w:t>
      </w:r>
    </w:p>
    <w:p w14:paraId="1A352965" w14:textId="77777777" w:rsidR="008470D5" w:rsidRPr="008E24B8" w:rsidRDefault="008470D5" w:rsidP="008470D5">
      <w:pPr>
        <w:spacing w:after="0" w:line="240" w:lineRule="auto"/>
        <w:rPr>
          <w:rFonts w:ascii="Arial Narrow" w:hAnsi="Arial Narrow" w:cs="Arial"/>
          <w:lang w:val="id-ID"/>
        </w:rPr>
      </w:pPr>
      <w:r w:rsidRPr="008E24B8">
        <w:rPr>
          <w:rFonts w:ascii="Arial Narrow" w:hAnsi="Arial Narrow" w:cs="Arial"/>
          <w:lang w:val="id-ID"/>
        </w:rPr>
        <w:tab/>
        <w:t>No KTP/Paspor</w:t>
      </w:r>
      <w:r w:rsidRPr="008E24B8">
        <w:rPr>
          <w:rFonts w:ascii="Arial Narrow" w:hAnsi="Arial Narrow" w:cs="Arial"/>
          <w:lang w:val="id-ID"/>
        </w:rPr>
        <w:tab/>
        <w:t>:</w:t>
      </w:r>
    </w:p>
    <w:p w14:paraId="0481D64C" w14:textId="77777777" w:rsidR="008470D5" w:rsidRPr="008E24B8" w:rsidRDefault="008470D5" w:rsidP="008470D5">
      <w:pPr>
        <w:spacing w:after="0" w:line="240" w:lineRule="auto"/>
        <w:rPr>
          <w:rFonts w:ascii="Arial Narrow" w:hAnsi="Arial Narrow" w:cs="Arial"/>
          <w:lang w:val="id-ID"/>
        </w:rPr>
      </w:pPr>
    </w:p>
    <w:p w14:paraId="0406C37B" w14:textId="521B82D4" w:rsidR="008470D5" w:rsidRPr="008E24B8" w:rsidRDefault="008470D5" w:rsidP="008470D5">
      <w:pPr>
        <w:spacing w:after="0" w:line="240" w:lineRule="auto"/>
        <w:jc w:val="both"/>
        <w:rPr>
          <w:rFonts w:ascii="Arial Narrow" w:hAnsi="Arial Narrow" w:cs="Arial"/>
          <w:lang w:val="id-ID"/>
        </w:rPr>
      </w:pPr>
      <w:r w:rsidRPr="008E24B8">
        <w:rPr>
          <w:rFonts w:ascii="Arial Narrow" w:hAnsi="Arial Narrow" w:cs="Arial"/>
          <w:lang w:val="id-ID"/>
        </w:rPr>
        <w:t>Dalam hal ini bertindak selaku Direktur PT _______________________, suatu perseroan terbatas yang berkedudukan di _______________________ dan oleh karenanya dengan ini bertindak untuk dan atas nama serta mewakili dalam kedudukannya sebagai pemegang dan pemilik _______________________ saham dalam PT Siantar Top Tbk, suatu perseroan terbatas yang berkedudukan di Sidoarjo dan beralamat di Jalan Tambak Sawah No.21-23, Waru, Sidoarjo (“</w:t>
      </w:r>
      <w:r w:rsidRPr="008E24B8">
        <w:rPr>
          <w:rFonts w:ascii="Arial Narrow" w:hAnsi="Arial Narrow" w:cs="Arial"/>
          <w:b/>
          <w:bCs/>
          <w:lang w:val="id-ID"/>
        </w:rPr>
        <w:t>Perseroan</w:t>
      </w:r>
      <w:r w:rsidRPr="008E24B8">
        <w:rPr>
          <w:rFonts w:ascii="Arial Narrow" w:hAnsi="Arial Narrow" w:cs="Arial"/>
          <w:lang w:val="id-ID"/>
        </w:rPr>
        <w:t xml:space="preserve">”) sebagaimana tercantum dalam Daftar Pemegang Saham Perseroan dan/atau pada sub rekening efek di PT Kustodian Sentral Efek Indonesia sampai dengan penutupan perdagangan pada hari </w:t>
      </w:r>
      <w:r w:rsidR="006D105C">
        <w:rPr>
          <w:rFonts w:ascii="Arial Narrow" w:hAnsi="Arial Narrow" w:cs="Arial"/>
          <w:lang w:val="en-US"/>
        </w:rPr>
        <w:t>Jum’at</w:t>
      </w:r>
      <w:r w:rsidR="006D105C" w:rsidRPr="00247530">
        <w:rPr>
          <w:rFonts w:ascii="Arial Narrow" w:hAnsi="Arial Narrow" w:cs="Arial"/>
          <w:lang w:val="id-ID"/>
        </w:rPr>
        <w:t xml:space="preserve"> tanggal 31 Mei 202</w:t>
      </w:r>
      <w:r w:rsidR="006D105C">
        <w:rPr>
          <w:rFonts w:ascii="Arial Narrow" w:hAnsi="Arial Narrow" w:cs="Arial"/>
          <w:lang w:val="en-US"/>
        </w:rPr>
        <w:t>4</w:t>
      </w:r>
      <w:r w:rsidR="006D105C" w:rsidRPr="00247530">
        <w:rPr>
          <w:rFonts w:ascii="Arial Narrow" w:hAnsi="Arial Narrow" w:cs="Arial"/>
          <w:lang w:val="id-ID"/>
        </w:rPr>
        <w:t xml:space="preserve">  </w:t>
      </w:r>
      <w:r w:rsidRPr="008E24B8">
        <w:rPr>
          <w:rFonts w:ascii="Arial Narrow" w:hAnsi="Arial Narrow" w:cs="Arial"/>
          <w:lang w:val="id-ID"/>
        </w:rPr>
        <w:t>(selanjutnya disebut “</w:t>
      </w:r>
      <w:r w:rsidRPr="008E24B8">
        <w:rPr>
          <w:rFonts w:ascii="Arial Narrow" w:hAnsi="Arial Narrow" w:cs="Arial"/>
          <w:b/>
          <w:bCs/>
          <w:lang w:val="id-ID"/>
        </w:rPr>
        <w:t>Pemberi</w:t>
      </w:r>
      <w:r w:rsidRPr="008E24B8">
        <w:rPr>
          <w:rFonts w:ascii="Arial Narrow" w:hAnsi="Arial Narrow" w:cs="Arial"/>
          <w:lang w:val="id-ID"/>
        </w:rPr>
        <w:t xml:space="preserve"> </w:t>
      </w:r>
      <w:r w:rsidRPr="008E24B8">
        <w:rPr>
          <w:rFonts w:ascii="Arial Narrow" w:hAnsi="Arial Narrow" w:cs="Arial"/>
          <w:b/>
          <w:bCs/>
          <w:lang w:val="id-ID"/>
        </w:rPr>
        <w:t>Kuasa</w:t>
      </w:r>
      <w:r w:rsidRPr="008E24B8">
        <w:rPr>
          <w:rFonts w:ascii="Arial Narrow" w:hAnsi="Arial Narrow" w:cs="Arial"/>
          <w:lang w:val="id-ID"/>
        </w:rPr>
        <w:t>”).</w:t>
      </w:r>
    </w:p>
    <w:p w14:paraId="1285FD0F" w14:textId="77777777" w:rsidR="008470D5" w:rsidRPr="008E24B8" w:rsidRDefault="008470D5" w:rsidP="008470D5">
      <w:pPr>
        <w:spacing w:after="0" w:line="240" w:lineRule="auto"/>
        <w:jc w:val="both"/>
        <w:rPr>
          <w:rFonts w:ascii="Arial Narrow" w:hAnsi="Arial Narrow" w:cs="Arial"/>
          <w:lang w:val="id-ID"/>
        </w:rPr>
      </w:pPr>
    </w:p>
    <w:p w14:paraId="3949E4D8" w14:textId="77777777" w:rsidR="008470D5" w:rsidRPr="008E24B8" w:rsidRDefault="008470D5" w:rsidP="008470D5">
      <w:pPr>
        <w:spacing w:after="0" w:line="240" w:lineRule="auto"/>
        <w:jc w:val="both"/>
        <w:rPr>
          <w:rFonts w:ascii="Arial Narrow" w:hAnsi="Arial Narrow" w:cs="Arial"/>
          <w:lang w:val="id-ID"/>
        </w:rPr>
      </w:pPr>
      <w:r w:rsidRPr="008E24B8">
        <w:rPr>
          <w:rFonts w:ascii="Arial Narrow" w:hAnsi="Arial Narrow" w:cs="Arial"/>
          <w:lang w:val="id-ID"/>
        </w:rPr>
        <w:t>Dengan ini memberikan kuasa kepada:</w:t>
      </w:r>
    </w:p>
    <w:p w14:paraId="62DCF561" w14:textId="77777777" w:rsidR="008470D5" w:rsidRPr="008E24B8" w:rsidRDefault="008470D5" w:rsidP="008470D5">
      <w:pPr>
        <w:spacing w:after="0" w:line="240" w:lineRule="auto"/>
        <w:jc w:val="both"/>
        <w:rPr>
          <w:rFonts w:ascii="Arial Narrow" w:hAnsi="Arial Narrow" w:cs="Arial"/>
          <w:lang w:val="id-ID"/>
        </w:rPr>
      </w:pPr>
    </w:p>
    <w:p w14:paraId="51BE6BF2" w14:textId="77777777" w:rsidR="008470D5" w:rsidRPr="008E24B8" w:rsidRDefault="008470D5" w:rsidP="008470D5">
      <w:pPr>
        <w:spacing w:after="0" w:line="240" w:lineRule="auto"/>
        <w:ind w:firstLine="720"/>
        <w:jc w:val="both"/>
        <w:rPr>
          <w:rFonts w:ascii="Arial Narrow" w:hAnsi="Arial Narrow" w:cs="Arial"/>
          <w:lang w:val="id-ID"/>
        </w:rPr>
      </w:pPr>
      <w:r w:rsidRPr="008E24B8">
        <w:rPr>
          <w:rFonts w:ascii="Arial Narrow" w:hAnsi="Arial Narrow" w:cs="Arial"/>
          <w:lang w:val="id-ID"/>
        </w:rPr>
        <w:t>Nama</w:t>
      </w:r>
      <w:r w:rsidRPr="008E24B8">
        <w:rPr>
          <w:rFonts w:ascii="Arial Narrow" w:hAnsi="Arial Narrow" w:cs="Arial"/>
          <w:lang w:val="id-ID"/>
        </w:rPr>
        <w:tab/>
      </w:r>
      <w:r w:rsidRPr="008E24B8">
        <w:rPr>
          <w:rFonts w:ascii="Arial Narrow" w:hAnsi="Arial Narrow" w:cs="Arial"/>
          <w:lang w:val="id-ID"/>
        </w:rPr>
        <w:tab/>
        <w:t>:</w:t>
      </w:r>
    </w:p>
    <w:p w14:paraId="113FF75D" w14:textId="77777777" w:rsidR="008470D5" w:rsidRPr="008E24B8" w:rsidRDefault="008470D5" w:rsidP="008470D5">
      <w:pPr>
        <w:spacing w:after="0" w:line="240" w:lineRule="auto"/>
        <w:jc w:val="both"/>
        <w:rPr>
          <w:rFonts w:ascii="Arial Narrow" w:hAnsi="Arial Narrow" w:cs="Arial"/>
          <w:lang w:val="id-ID"/>
        </w:rPr>
      </w:pPr>
      <w:r w:rsidRPr="008E24B8">
        <w:rPr>
          <w:rFonts w:ascii="Arial Narrow" w:hAnsi="Arial Narrow" w:cs="Arial"/>
          <w:lang w:val="id-ID"/>
        </w:rPr>
        <w:tab/>
        <w:t>Alamat</w:t>
      </w:r>
      <w:r w:rsidRPr="008E24B8">
        <w:rPr>
          <w:rFonts w:ascii="Arial Narrow" w:hAnsi="Arial Narrow" w:cs="Arial"/>
          <w:lang w:val="id-ID"/>
        </w:rPr>
        <w:tab/>
      </w:r>
      <w:r w:rsidRPr="008E24B8">
        <w:rPr>
          <w:rFonts w:ascii="Arial Narrow" w:hAnsi="Arial Narrow" w:cs="Arial"/>
          <w:lang w:val="id-ID"/>
        </w:rPr>
        <w:tab/>
        <w:t>:</w:t>
      </w:r>
    </w:p>
    <w:p w14:paraId="5E015318" w14:textId="77777777" w:rsidR="008470D5" w:rsidRPr="008E24B8" w:rsidRDefault="008470D5" w:rsidP="008470D5">
      <w:pPr>
        <w:spacing w:after="0" w:line="240" w:lineRule="auto"/>
        <w:jc w:val="both"/>
        <w:rPr>
          <w:rFonts w:ascii="Arial Narrow" w:hAnsi="Arial Narrow" w:cs="Arial"/>
          <w:lang w:val="id-ID"/>
        </w:rPr>
      </w:pPr>
      <w:r w:rsidRPr="008E24B8">
        <w:rPr>
          <w:rFonts w:ascii="Arial Narrow" w:hAnsi="Arial Narrow" w:cs="Arial"/>
          <w:lang w:val="id-ID"/>
        </w:rPr>
        <w:tab/>
        <w:t>No KTP/Paspor</w:t>
      </w:r>
      <w:r w:rsidRPr="008E24B8">
        <w:rPr>
          <w:rFonts w:ascii="Arial Narrow" w:hAnsi="Arial Narrow" w:cs="Arial"/>
          <w:lang w:val="id-ID"/>
        </w:rPr>
        <w:tab/>
        <w:t>:</w:t>
      </w:r>
    </w:p>
    <w:p w14:paraId="73DDB547" w14:textId="77777777" w:rsidR="008470D5" w:rsidRPr="008E24B8" w:rsidRDefault="008470D5" w:rsidP="008470D5">
      <w:pPr>
        <w:spacing w:after="0" w:line="240" w:lineRule="auto"/>
        <w:jc w:val="both"/>
        <w:rPr>
          <w:rFonts w:ascii="Arial Narrow" w:hAnsi="Arial Narrow" w:cs="Arial"/>
          <w:lang w:val="id-ID"/>
        </w:rPr>
      </w:pPr>
    </w:p>
    <w:p w14:paraId="1B8064C6" w14:textId="77777777" w:rsidR="008470D5" w:rsidRPr="008E24B8" w:rsidRDefault="008470D5" w:rsidP="008470D5">
      <w:pPr>
        <w:spacing w:after="0" w:line="240" w:lineRule="auto"/>
        <w:jc w:val="both"/>
        <w:rPr>
          <w:rFonts w:ascii="Arial Narrow" w:hAnsi="Arial Narrow" w:cs="Arial"/>
          <w:lang w:val="id-ID"/>
        </w:rPr>
      </w:pPr>
      <w:r w:rsidRPr="008E24B8">
        <w:rPr>
          <w:rFonts w:ascii="Arial Narrow" w:hAnsi="Arial Narrow" w:cs="Arial"/>
          <w:lang w:val="id-ID"/>
        </w:rPr>
        <w:t>(selanjutnya disebut sebagai “</w:t>
      </w:r>
      <w:r w:rsidRPr="008E24B8">
        <w:rPr>
          <w:rFonts w:ascii="Arial Narrow" w:hAnsi="Arial Narrow" w:cs="Arial"/>
          <w:b/>
          <w:bCs/>
          <w:lang w:val="id-ID"/>
        </w:rPr>
        <w:t>Penerima Kuasa</w:t>
      </w:r>
      <w:r w:rsidRPr="008E24B8">
        <w:rPr>
          <w:rFonts w:ascii="Arial Narrow" w:hAnsi="Arial Narrow" w:cs="Arial"/>
          <w:lang w:val="id-ID"/>
        </w:rPr>
        <w:t>”)</w:t>
      </w:r>
    </w:p>
    <w:p w14:paraId="27A6BCB3" w14:textId="77777777" w:rsidR="008470D5" w:rsidRPr="008E24B8" w:rsidRDefault="008470D5" w:rsidP="008470D5">
      <w:pPr>
        <w:spacing w:after="0" w:line="240" w:lineRule="auto"/>
        <w:jc w:val="both"/>
        <w:rPr>
          <w:rFonts w:ascii="Arial Narrow" w:hAnsi="Arial Narrow" w:cs="Arial"/>
          <w:lang w:val="id-ID"/>
        </w:rPr>
      </w:pPr>
    </w:p>
    <w:p w14:paraId="42A1DE6B" w14:textId="77777777" w:rsidR="008470D5" w:rsidRPr="008E24B8" w:rsidRDefault="008470D5" w:rsidP="008470D5">
      <w:pPr>
        <w:spacing w:after="0" w:line="240" w:lineRule="auto"/>
        <w:rPr>
          <w:rFonts w:ascii="Arial Narrow" w:hAnsi="Arial Narrow" w:cs="Arial"/>
          <w:b/>
          <w:bCs/>
          <w:lang w:val="id-ID"/>
        </w:rPr>
      </w:pPr>
      <w:r w:rsidRPr="008E24B8">
        <w:rPr>
          <w:rFonts w:ascii="Arial Narrow" w:hAnsi="Arial Narrow" w:cs="Arial"/>
          <w:b/>
          <w:bCs/>
          <w:lang w:val="id-ID"/>
        </w:rPr>
        <w:t>---------------------------------------------------------------- K H U S U S -------------------------------------------------------------------</w:t>
      </w:r>
    </w:p>
    <w:p w14:paraId="56DE7BF9" w14:textId="77777777" w:rsidR="008470D5" w:rsidRPr="008E24B8" w:rsidRDefault="008470D5" w:rsidP="008470D5">
      <w:pPr>
        <w:spacing w:after="0" w:line="240" w:lineRule="auto"/>
        <w:rPr>
          <w:rFonts w:ascii="Arial Narrow" w:hAnsi="Arial Narrow" w:cs="Arial"/>
          <w:lang w:val="id-ID"/>
        </w:rPr>
      </w:pPr>
    </w:p>
    <w:p w14:paraId="3046D5C7" w14:textId="6048CF08" w:rsidR="008470D5" w:rsidRPr="008E24B8" w:rsidRDefault="008470D5" w:rsidP="008470D5">
      <w:pPr>
        <w:spacing w:after="0" w:line="240" w:lineRule="auto"/>
        <w:jc w:val="both"/>
        <w:rPr>
          <w:rFonts w:ascii="Arial Narrow" w:hAnsi="Arial Narrow" w:cs="Arial"/>
          <w:lang w:val="id-ID"/>
        </w:rPr>
      </w:pPr>
      <w:r w:rsidRPr="008E24B8">
        <w:rPr>
          <w:rFonts w:ascii="Arial Narrow" w:hAnsi="Arial Narrow" w:cs="Arial"/>
          <w:lang w:val="id-ID"/>
        </w:rPr>
        <w:t>Untuk mewakili dan bertindak untuk dan atas nama Pemberi Kuasa dalam kedudukan tersebut di atas, dalam menghadiri Rapat Umum Pemegang Saham Tahunan (“</w:t>
      </w:r>
      <w:r w:rsidRPr="008E24B8">
        <w:rPr>
          <w:rFonts w:ascii="Arial Narrow" w:hAnsi="Arial Narrow" w:cs="Arial"/>
          <w:b/>
          <w:bCs/>
          <w:lang w:val="id-ID"/>
        </w:rPr>
        <w:t>Rapat</w:t>
      </w:r>
      <w:r w:rsidRPr="008E24B8">
        <w:rPr>
          <w:rFonts w:ascii="Arial Narrow" w:hAnsi="Arial Narrow" w:cs="Arial"/>
          <w:lang w:val="id-ID"/>
        </w:rPr>
        <w:t xml:space="preserve">”) yang akan di selenggarakan di </w:t>
      </w:r>
      <w:r w:rsidR="006D105C">
        <w:rPr>
          <w:rFonts w:ascii="Arial Narrow" w:hAnsi="Arial Narrow" w:cs="Arial"/>
          <w:lang w:val="en-US"/>
        </w:rPr>
        <w:t>[__]</w:t>
      </w:r>
      <w:r w:rsidR="006D105C" w:rsidRPr="00247530">
        <w:rPr>
          <w:rFonts w:ascii="Arial Narrow" w:hAnsi="Arial Narrow" w:cs="Arial"/>
          <w:lang w:val="id-ID"/>
        </w:rPr>
        <w:t xml:space="preserve">, pada hari </w:t>
      </w:r>
      <w:proofErr w:type="spellStart"/>
      <w:r w:rsidR="006D105C">
        <w:rPr>
          <w:rFonts w:ascii="Arial Narrow" w:hAnsi="Arial Narrow" w:cs="Arial"/>
          <w:lang w:val="en-US"/>
        </w:rPr>
        <w:t>Selasa</w:t>
      </w:r>
      <w:proofErr w:type="spellEnd"/>
      <w:r w:rsidR="006D105C" w:rsidRPr="00247530">
        <w:rPr>
          <w:rFonts w:ascii="Arial Narrow" w:hAnsi="Arial Narrow" w:cs="Arial"/>
          <w:lang w:val="id-ID"/>
        </w:rPr>
        <w:t xml:space="preserve"> tanggal 2</w:t>
      </w:r>
      <w:r w:rsidR="006D105C">
        <w:rPr>
          <w:rFonts w:ascii="Arial Narrow" w:hAnsi="Arial Narrow" w:cs="Arial"/>
          <w:lang w:val="en-US"/>
        </w:rPr>
        <w:t>5</w:t>
      </w:r>
      <w:r w:rsidR="006D105C" w:rsidRPr="00247530">
        <w:rPr>
          <w:rFonts w:ascii="Arial Narrow" w:hAnsi="Arial Narrow" w:cs="Arial"/>
          <w:lang w:val="id-ID"/>
        </w:rPr>
        <w:t xml:space="preserve"> Juni 202</w:t>
      </w:r>
      <w:r w:rsidR="006D105C">
        <w:rPr>
          <w:rFonts w:ascii="Arial Narrow" w:hAnsi="Arial Narrow" w:cs="Arial"/>
          <w:lang w:val="en-US"/>
        </w:rPr>
        <w:t>4</w:t>
      </w:r>
      <w:r w:rsidR="006D105C" w:rsidRPr="00247530">
        <w:rPr>
          <w:rFonts w:ascii="Arial Narrow" w:hAnsi="Arial Narrow" w:cs="Arial"/>
          <w:lang w:val="id-ID"/>
        </w:rPr>
        <w:t xml:space="preserve"> dengan acara, waktu, tempat, syarat-syarat, tata tertib dan ketentuan-ketentuan sebagaimana dimaksud dalam Panggilan Rapat yang telah diumumkan pada website Bursa Efek Indonesia </w:t>
      </w:r>
      <w:hyperlink r:id="rId5" w:history="1">
        <w:r w:rsidR="006D105C" w:rsidRPr="00247530">
          <w:rPr>
            <w:rFonts w:ascii="Arial Narrow" w:hAnsi="Arial Narrow" w:cs="Arial"/>
            <w:color w:val="0563C1"/>
            <w:u w:val="single"/>
            <w:lang w:val="id-ID"/>
          </w:rPr>
          <w:t>www.idx.co.id</w:t>
        </w:r>
      </w:hyperlink>
      <w:r w:rsidR="006D105C" w:rsidRPr="00247530">
        <w:rPr>
          <w:rFonts w:ascii="Arial Narrow" w:hAnsi="Arial Narrow" w:cs="Arial"/>
          <w:lang w:val="id-ID"/>
        </w:rPr>
        <w:t xml:space="preserve"> maupun website Perseroan </w:t>
      </w:r>
      <w:hyperlink r:id="rId6" w:history="1">
        <w:r w:rsidR="006D105C" w:rsidRPr="00247530">
          <w:rPr>
            <w:rStyle w:val="Hyperlink"/>
            <w:rFonts w:ascii="Arial Narrow" w:hAnsi="Arial Narrow" w:cs="Arial"/>
            <w:lang w:val="id-ID"/>
          </w:rPr>
          <w:t>www.siantartop.co.id</w:t>
        </w:r>
      </w:hyperlink>
      <w:r w:rsidR="006D105C" w:rsidRPr="00247530">
        <w:rPr>
          <w:rFonts w:ascii="Arial Narrow" w:hAnsi="Arial Narrow" w:cs="Arial"/>
          <w:lang w:val="id-ID"/>
        </w:rPr>
        <w:t xml:space="preserve"> pada hari </w:t>
      </w:r>
      <w:proofErr w:type="spellStart"/>
      <w:r w:rsidR="006D105C">
        <w:rPr>
          <w:rFonts w:ascii="Arial Narrow" w:hAnsi="Arial Narrow" w:cs="Arial"/>
          <w:lang w:val="en-US"/>
        </w:rPr>
        <w:t>Senin</w:t>
      </w:r>
      <w:proofErr w:type="spellEnd"/>
      <w:r w:rsidR="006D105C" w:rsidRPr="00247530">
        <w:rPr>
          <w:rFonts w:ascii="Arial Narrow" w:hAnsi="Arial Narrow" w:cs="Arial"/>
          <w:lang w:val="id-ID"/>
        </w:rPr>
        <w:t xml:space="preserve"> tanggal </w:t>
      </w:r>
      <w:r w:rsidR="006D105C">
        <w:rPr>
          <w:rFonts w:ascii="Arial Narrow" w:hAnsi="Arial Narrow" w:cs="Arial"/>
          <w:lang w:val="en-US"/>
        </w:rPr>
        <w:t>03</w:t>
      </w:r>
      <w:r w:rsidR="006D105C" w:rsidRPr="00247530">
        <w:rPr>
          <w:rFonts w:ascii="Arial Narrow" w:hAnsi="Arial Narrow" w:cs="Arial"/>
          <w:lang w:val="id-ID"/>
        </w:rPr>
        <w:t xml:space="preserve"> Juni 202</w:t>
      </w:r>
      <w:r w:rsidR="006D105C">
        <w:rPr>
          <w:rFonts w:ascii="Arial Narrow" w:hAnsi="Arial Narrow" w:cs="Arial"/>
          <w:lang w:val="en-US"/>
        </w:rPr>
        <w:t>4</w:t>
      </w:r>
      <w:r w:rsidR="006D105C" w:rsidRPr="00247530">
        <w:rPr>
          <w:rFonts w:ascii="Arial Narrow" w:hAnsi="Arial Narrow" w:cs="Arial"/>
          <w:lang w:val="id-ID"/>
        </w:rPr>
        <w:t>.</w:t>
      </w:r>
    </w:p>
    <w:p w14:paraId="2883F05C" w14:textId="77777777" w:rsidR="008470D5" w:rsidRPr="008E24B8" w:rsidRDefault="008470D5" w:rsidP="008470D5">
      <w:pPr>
        <w:spacing w:after="0" w:line="240" w:lineRule="auto"/>
        <w:jc w:val="both"/>
        <w:rPr>
          <w:rFonts w:ascii="Arial Narrow" w:hAnsi="Arial Narrow" w:cs="Arial"/>
          <w:lang w:val="id-ID"/>
        </w:rPr>
      </w:pPr>
    </w:p>
    <w:p w14:paraId="68A8D4AF" w14:textId="77777777" w:rsidR="008470D5" w:rsidRPr="008E24B8" w:rsidRDefault="008470D5" w:rsidP="008470D5">
      <w:pPr>
        <w:spacing w:after="0" w:line="240" w:lineRule="auto"/>
        <w:jc w:val="both"/>
        <w:rPr>
          <w:rFonts w:ascii="Arial Narrow" w:hAnsi="Arial Narrow" w:cs="Arial"/>
          <w:lang w:val="id-ID"/>
        </w:rPr>
      </w:pPr>
      <w:r w:rsidRPr="008E24B8">
        <w:rPr>
          <w:rFonts w:ascii="Arial Narrow" w:hAnsi="Arial Narrow" w:cs="Arial"/>
          <w:lang w:val="id-ID"/>
        </w:rPr>
        <w:t>Oleh karenanya Penerima Kuasa berhak untuk menghadiri Rapat dan memberikan suara dan/atau mengambil keputusan dalam Rapat, dengan ketentuan sebagai berikut:</w:t>
      </w:r>
    </w:p>
    <w:p w14:paraId="2FF4208E" w14:textId="77777777" w:rsidR="008470D5" w:rsidRPr="008E24B8" w:rsidRDefault="008470D5" w:rsidP="008470D5">
      <w:pPr>
        <w:spacing w:after="0" w:line="240" w:lineRule="auto"/>
        <w:rPr>
          <w:rFonts w:ascii="Arial Narrow" w:hAnsi="Arial Narrow" w:cs="Arial"/>
          <w:lang w:val="id-ID"/>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470"/>
        <w:gridCol w:w="1250"/>
        <w:gridCol w:w="166"/>
        <w:gridCol w:w="1071"/>
        <w:gridCol w:w="121"/>
        <w:gridCol w:w="1327"/>
      </w:tblGrid>
      <w:tr w:rsidR="006D105C" w:rsidRPr="00247530" w14:paraId="02995129" w14:textId="77777777" w:rsidTr="004D2A74">
        <w:trPr>
          <w:tblHeader/>
        </w:trPr>
        <w:tc>
          <w:tcPr>
            <w:tcW w:w="662" w:type="dxa"/>
            <w:vMerge w:val="restart"/>
            <w:shd w:val="clear" w:color="auto" w:fill="A6A6A6"/>
            <w:vAlign w:val="center"/>
          </w:tcPr>
          <w:p w14:paraId="3105D1D9" w14:textId="77777777" w:rsidR="006D105C" w:rsidRPr="00247530" w:rsidRDefault="006D105C" w:rsidP="004D2A74">
            <w:pPr>
              <w:spacing w:after="0" w:line="240" w:lineRule="auto"/>
              <w:jc w:val="center"/>
              <w:rPr>
                <w:rFonts w:ascii="Arial Narrow" w:hAnsi="Arial Narrow" w:cs="Calibri"/>
                <w:b/>
                <w:bCs/>
                <w:lang w:val="id-ID"/>
              </w:rPr>
            </w:pPr>
            <w:r w:rsidRPr="00247530">
              <w:rPr>
                <w:rFonts w:ascii="Arial Narrow" w:hAnsi="Arial Narrow" w:cs="Calibri"/>
                <w:b/>
                <w:bCs/>
                <w:lang w:val="id-ID"/>
              </w:rPr>
              <w:t>No.</w:t>
            </w:r>
          </w:p>
        </w:tc>
        <w:tc>
          <w:tcPr>
            <w:tcW w:w="4470" w:type="dxa"/>
            <w:vMerge w:val="restart"/>
            <w:shd w:val="clear" w:color="auto" w:fill="A6A6A6"/>
            <w:vAlign w:val="center"/>
          </w:tcPr>
          <w:p w14:paraId="475050FE" w14:textId="77777777" w:rsidR="006D105C" w:rsidRPr="00247530" w:rsidRDefault="006D105C" w:rsidP="004D2A74">
            <w:pPr>
              <w:spacing w:after="0" w:line="240" w:lineRule="auto"/>
              <w:jc w:val="center"/>
              <w:rPr>
                <w:rFonts w:ascii="Arial Narrow" w:hAnsi="Arial Narrow" w:cs="Calibri"/>
                <w:b/>
                <w:bCs/>
                <w:lang w:val="id-ID"/>
              </w:rPr>
            </w:pPr>
            <w:r w:rsidRPr="00247530">
              <w:rPr>
                <w:rFonts w:ascii="Arial Narrow" w:hAnsi="Arial Narrow" w:cs="Calibri"/>
                <w:b/>
                <w:bCs/>
                <w:lang w:val="id-ID"/>
              </w:rPr>
              <w:t>MATA ACARA RAPAT UMUM PEMEGANG SAHAM TAHUNAN</w:t>
            </w:r>
          </w:p>
        </w:tc>
        <w:tc>
          <w:tcPr>
            <w:tcW w:w="3935" w:type="dxa"/>
            <w:gridSpan w:val="5"/>
            <w:shd w:val="clear" w:color="auto" w:fill="A6A6A6"/>
            <w:vAlign w:val="center"/>
          </w:tcPr>
          <w:p w14:paraId="6F3FEDF9" w14:textId="77777777" w:rsidR="006D105C" w:rsidRPr="00247530" w:rsidRDefault="006D105C" w:rsidP="004D2A74">
            <w:pPr>
              <w:spacing w:after="0" w:line="240" w:lineRule="auto"/>
              <w:jc w:val="center"/>
              <w:rPr>
                <w:rFonts w:ascii="Arial Narrow" w:hAnsi="Arial Narrow" w:cs="Calibri"/>
                <w:b/>
                <w:bCs/>
                <w:lang w:val="id-ID"/>
              </w:rPr>
            </w:pPr>
            <w:r w:rsidRPr="00247530">
              <w:rPr>
                <w:rFonts w:ascii="Arial Narrow" w:hAnsi="Arial Narrow" w:cs="Calibri"/>
                <w:b/>
                <w:bCs/>
                <w:lang w:val="id-ID"/>
              </w:rPr>
              <w:t>Mohon diisi dengan tanda (√) sesuai pilihan</w:t>
            </w:r>
          </w:p>
        </w:tc>
      </w:tr>
      <w:tr w:rsidR="006D105C" w:rsidRPr="00247530" w14:paraId="6077657D" w14:textId="77777777" w:rsidTr="004D2A74">
        <w:trPr>
          <w:tblHeader/>
        </w:trPr>
        <w:tc>
          <w:tcPr>
            <w:tcW w:w="662" w:type="dxa"/>
            <w:vMerge/>
            <w:shd w:val="clear" w:color="auto" w:fill="A6A6A6"/>
            <w:vAlign w:val="center"/>
          </w:tcPr>
          <w:p w14:paraId="4ECB545B" w14:textId="77777777" w:rsidR="006D105C" w:rsidRPr="00247530" w:rsidRDefault="006D105C" w:rsidP="004D2A74">
            <w:pPr>
              <w:spacing w:after="0" w:line="240" w:lineRule="auto"/>
              <w:jc w:val="center"/>
              <w:rPr>
                <w:rFonts w:ascii="Arial Narrow" w:hAnsi="Arial Narrow" w:cs="Calibri"/>
                <w:b/>
                <w:bCs/>
                <w:lang w:val="id-ID"/>
              </w:rPr>
            </w:pPr>
          </w:p>
        </w:tc>
        <w:tc>
          <w:tcPr>
            <w:tcW w:w="4470" w:type="dxa"/>
            <w:vMerge/>
            <w:shd w:val="clear" w:color="auto" w:fill="A6A6A6"/>
            <w:vAlign w:val="center"/>
          </w:tcPr>
          <w:p w14:paraId="69700552" w14:textId="77777777" w:rsidR="006D105C" w:rsidRPr="00247530" w:rsidRDefault="006D105C" w:rsidP="004D2A74">
            <w:pPr>
              <w:spacing w:after="0" w:line="240" w:lineRule="auto"/>
              <w:jc w:val="center"/>
              <w:rPr>
                <w:rFonts w:ascii="Arial Narrow" w:hAnsi="Arial Narrow" w:cs="Calibri"/>
                <w:b/>
                <w:bCs/>
                <w:lang w:val="id-ID"/>
              </w:rPr>
            </w:pPr>
          </w:p>
        </w:tc>
        <w:tc>
          <w:tcPr>
            <w:tcW w:w="1416" w:type="dxa"/>
            <w:gridSpan w:val="2"/>
            <w:shd w:val="clear" w:color="auto" w:fill="A6A6A6"/>
            <w:vAlign w:val="center"/>
          </w:tcPr>
          <w:p w14:paraId="0988F89A" w14:textId="77777777" w:rsidR="006D105C" w:rsidRPr="00247530" w:rsidRDefault="006D105C" w:rsidP="004D2A74">
            <w:pPr>
              <w:spacing w:after="0" w:line="240" w:lineRule="auto"/>
              <w:jc w:val="center"/>
              <w:rPr>
                <w:rFonts w:ascii="Arial Narrow" w:hAnsi="Arial Narrow" w:cs="Calibri"/>
                <w:b/>
                <w:bCs/>
                <w:lang w:val="id-ID"/>
              </w:rPr>
            </w:pPr>
            <w:r w:rsidRPr="00247530">
              <w:rPr>
                <w:rFonts w:ascii="Arial Narrow" w:hAnsi="Arial Narrow" w:cs="Calibri"/>
                <w:b/>
                <w:bCs/>
                <w:lang w:val="id-ID"/>
              </w:rPr>
              <w:t>SETUJU</w:t>
            </w:r>
          </w:p>
        </w:tc>
        <w:tc>
          <w:tcPr>
            <w:tcW w:w="1192" w:type="dxa"/>
            <w:gridSpan w:val="2"/>
            <w:shd w:val="clear" w:color="auto" w:fill="A6A6A6"/>
            <w:vAlign w:val="center"/>
          </w:tcPr>
          <w:p w14:paraId="66B5EF4E" w14:textId="77777777" w:rsidR="006D105C" w:rsidRPr="00247530" w:rsidRDefault="006D105C" w:rsidP="004D2A74">
            <w:pPr>
              <w:spacing w:after="0" w:line="240" w:lineRule="auto"/>
              <w:jc w:val="center"/>
              <w:rPr>
                <w:rFonts w:ascii="Arial Narrow" w:hAnsi="Arial Narrow" w:cs="Calibri"/>
                <w:b/>
                <w:bCs/>
                <w:lang w:val="id-ID"/>
              </w:rPr>
            </w:pPr>
            <w:r w:rsidRPr="00247530">
              <w:rPr>
                <w:rFonts w:ascii="Arial Narrow" w:hAnsi="Arial Narrow" w:cs="Calibri"/>
                <w:b/>
                <w:bCs/>
                <w:lang w:val="id-ID"/>
              </w:rPr>
              <w:t>TIDAK SETUJU</w:t>
            </w:r>
          </w:p>
        </w:tc>
        <w:tc>
          <w:tcPr>
            <w:tcW w:w="1327" w:type="dxa"/>
            <w:shd w:val="clear" w:color="auto" w:fill="A6A6A6"/>
            <w:vAlign w:val="center"/>
          </w:tcPr>
          <w:p w14:paraId="6CAA687D" w14:textId="77777777" w:rsidR="006D105C" w:rsidRPr="00247530" w:rsidRDefault="006D105C" w:rsidP="004D2A74">
            <w:pPr>
              <w:spacing w:after="0" w:line="240" w:lineRule="auto"/>
              <w:jc w:val="center"/>
              <w:rPr>
                <w:rFonts w:ascii="Arial Narrow" w:hAnsi="Arial Narrow" w:cs="Calibri"/>
                <w:b/>
                <w:bCs/>
                <w:lang w:val="id-ID"/>
              </w:rPr>
            </w:pPr>
            <w:r w:rsidRPr="00247530">
              <w:rPr>
                <w:rFonts w:ascii="Arial Narrow" w:hAnsi="Arial Narrow" w:cs="Calibri"/>
                <w:b/>
                <w:bCs/>
                <w:lang w:val="id-ID"/>
              </w:rPr>
              <w:t>ABSTAIN</w:t>
            </w:r>
          </w:p>
        </w:tc>
      </w:tr>
      <w:tr w:rsidR="006D105C" w:rsidRPr="00247530" w14:paraId="30CFF765" w14:textId="77777777" w:rsidTr="004D2A74">
        <w:tc>
          <w:tcPr>
            <w:tcW w:w="662" w:type="dxa"/>
            <w:vMerge w:val="restart"/>
            <w:shd w:val="clear" w:color="auto" w:fill="auto"/>
          </w:tcPr>
          <w:p w14:paraId="5F7D63C5" w14:textId="77777777" w:rsidR="006D105C" w:rsidRPr="00247530" w:rsidRDefault="006D105C" w:rsidP="004D2A74">
            <w:pPr>
              <w:spacing w:after="0" w:line="240" w:lineRule="auto"/>
              <w:jc w:val="center"/>
              <w:rPr>
                <w:rFonts w:ascii="Arial Narrow" w:hAnsi="Arial Narrow" w:cs="Calibri"/>
                <w:lang w:val="id-ID"/>
              </w:rPr>
            </w:pPr>
            <w:r w:rsidRPr="00247530">
              <w:rPr>
                <w:rFonts w:ascii="Arial Narrow" w:hAnsi="Arial Narrow" w:cs="Calibri"/>
                <w:lang w:val="id-ID"/>
              </w:rPr>
              <w:t>1.</w:t>
            </w:r>
          </w:p>
        </w:tc>
        <w:tc>
          <w:tcPr>
            <w:tcW w:w="4470" w:type="dxa"/>
            <w:shd w:val="clear" w:color="auto" w:fill="auto"/>
          </w:tcPr>
          <w:p w14:paraId="686963F7" w14:textId="77777777" w:rsidR="006D105C" w:rsidRPr="00247530" w:rsidRDefault="006D105C" w:rsidP="004D2A74">
            <w:pPr>
              <w:widowControl w:val="0"/>
              <w:suppressAutoHyphens/>
              <w:spacing w:after="0" w:line="240" w:lineRule="auto"/>
              <w:jc w:val="both"/>
              <w:rPr>
                <w:rFonts w:ascii="Arial Narrow" w:eastAsia="Arial Unicode MS" w:hAnsi="Arial Narrow" w:cs="Calibri"/>
                <w:kern w:val="1"/>
                <w:lang w:val="id-ID"/>
              </w:rPr>
            </w:pPr>
            <w:r w:rsidRPr="00247530">
              <w:rPr>
                <w:rFonts w:ascii="Arial Narrow" w:eastAsia="Arial Unicode MS" w:hAnsi="Arial Narrow" w:cs="Calibri"/>
                <w:kern w:val="1"/>
                <w:lang w:val="id-ID"/>
              </w:rPr>
              <w:t>Penyampaian dan Persetujuan atas Laporan Tahunan Perseroan, Laporan Pertanggungjawaban Direksi dan Laporan Tugas Pengawasan Dewan Komisaris termasuk Laporan Keuangan yang memuat Neraca dan Perhitungan Laba Rugi Perseroan untuk tahun buku yang berakhir pada tanggal 31 Desember 202</w:t>
            </w:r>
            <w:r>
              <w:rPr>
                <w:rFonts w:ascii="Arial Narrow" w:eastAsia="Arial Unicode MS" w:hAnsi="Arial Narrow" w:cs="Calibri"/>
                <w:kern w:val="1"/>
                <w:lang w:val="en-US"/>
              </w:rPr>
              <w:t>3</w:t>
            </w:r>
            <w:r w:rsidRPr="00247530">
              <w:rPr>
                <w:rFonts w:ascii="Arial Narrow" w:eastAsia="Arial Unicode MS" w:hAnsi="Arial Narrow" w:cs="Calibri"/>
                <w:kern w:val="1"/>
                <w:lang w:val="id-ID"/>
              </w:rPr>
              <w:t>, serta memberikan pelunasan dan pembebasan tanggung jawab sepenuhnya (</w:t>
            </w:r>
            <w:r w:rsidRPr="00247530">
              <w:rPr>
                <w:rFonts w:ascii="Arial Narrow" w:eastAsia="Arial Unicode MS" w:hAnsi="Arial Narrow" w:cs="Calibri"/>
                <w:i/>
                <w:iCs/>
                <w:kern w:val="1"/>
                <w:lang w:val="id-ID"/>
              </w:rPr>
              <w:t>acquit et de charge</w:t>
            </w:r>
            <w:r w:rsidRPr="00247530">
              <w:rPr>
                <w:rFonts w:ascii="Arial Narrow" w:eastAsia="Arial Unicode MS" w:hAnsi="Arial Narrow" w:cs="Calibri"/>
                <w:kern w:val="1"/>
                <w:lang w:val="id-ID"/>
              </w:rPr>
              <w:t>) kepada seluruh anggota Direksi dan Dewan Komisaris Perseroan atas tindakan pengurusan dan pengawasan yang dilakukan dalam tahun buku yang berakhir pada tanggal 31 Desember 202</w:t>
            </w:r>
            <w:r>
              <w:rPr>
                <w:rFonts w:ascii="Arial Narrow" w:eastAsia="Arial Unicode MS" w:hAnsi="Arial Narrow" w:cs="Calibri"/>
                <w:kern w:val="1"/>
                <w:lang w:val="en-US"/>
              </w:rPr>
              <w:t>3</w:t>
            </w:r>
            <w:r w:rsidRPr="00247530">
              <w:rPr>
                <w:rFonts w:ascii="Arial Narrow" w:eastAsia="Arial Unicode MS" w:hAnsi="Arial Narrow" w:cs="Calibri"/>
                <w:kern w:val="1"/>
                <w:lang w:val="id-ID"/>
              </w:rPr>
              <w:t>.</w:t>
            </w:r>
          </w:p>
        </w:tc>
        <w:tc>
          <w:tcPr>
            <w:tcW w:w="1416" w:type="dxa"/>
            <w:gridSpan w:val="2"/>
            <w:shd w:val="clear" w:color="auto" w:fill="auto"/>
          </w:tcPr>
          <w:p w14:paraId="2E2CEE0C" w14:textId="77777777" w:rsidR="006D105C" w:rsidRPr="00247530" w:rsidRDefault="006D105C" w:rsidP="004D2A74">
            <w:pPr>
              <w:spacing w:after="0" w:line="240" w:lineRule="auto"/>
              <w:jc w:val="center"/>
              <w:rPr>
                <w:rFonts w:ascii="Arial Narrow" w:hAnsi="Arial Narrow" w:cs="Calibri"/>
                <w:lang w:val="id-ID"/>
              </w:rPr>
            </w:pPr>
          </w:p>
        </w:tc>
        <w:tc>
          <w:tcPr>
            <w:tcW w:w="1192" w:type="dxa"/>
            <w:gridSpan w:val="2"/>
            <w:shd w:val="clear" w:color="auto" w:fill="auto"/>
          </w:tcPr>
          <w:p w14:paraId="0CB50ABE" w14:textId="77777777" w:rsidR="006D105C" w:rsidRPr="00247530" w:rsidRDefault="006D105C" w:rsidP="004D2A74">
            <w:pPr>
              <w:spacing w:after="0" w:line="240" w:lineRule="auto"/>
              <w:jc w:val="center"/>
              <w:rPr>
                <w:rFonts w:ascii="Arial Narrow" w:hAnsi="Arial Narrow" w:cs="Calibri"/>
                <w:lang w:val="id-ID"/>
              </w:rPr>
            </w:pPr>
          </w:p>
        </w:tc>
        <w:tc>
          <w:tcPr>
            <w:tcW w:w="1327" w:type="dxa"/>
            <w:shd w:val="clear" w:color="auto" w:fill="auto"/>
          </w:tcPr>
          <w:p w14:paraId="1869E056" w14:textId="77777777" w:rsidR="006D105C" w:rsidRPr="00247530" w:rsidRDefault="006D105C" w:rsidP="004D2A74">
            <w:pPr>
              <w:spacing w:after="0" w:line="240" w:lineRule="auto"/>
              <w:jc w:val="center"/>
              <w:rPr>
                <w:rFonts w:ascii="Arial Narrow" w:hAnsi="Arial Narrow" w:cs="Calibri"/>
                <w:lang w:val="id-ID"/>
              </w:rPr>
            </w:pPr>
          </w:p>
        </w:tc>
      </w:tr>
      <w:tr w:rsidR="006D105C" w:rsidRPr="00247530" w14:paraId="09EA619C" w14:textId="77777777" w:rsidTr="004D2A74">
        <w:tc>
          <w:tcPr>
            <w:tcW w:w="662" w:type="dxa"/>
            <w:vMerge/>
            <w:shd w:val="clear" w:color="auto" w:fill="auto"/>
          </w:tcPr>
          <w:p w14:paraId="3552A15A" w14:textId="77777777" w:rsidR="006D105C" w:rsidRPr="00247530" w:rsidRDefault="006D105C" w:rsidP="004D2A74">
            <w:pPr>
              <w:spacing w:after="0" w:line="240" w:lineRule="auto"/>
              <w:jc w:val="center"/>
              <w:rPr>
                <w:rFonts w:ascii="Arial Narrow" w:hAnsi="Arial Narrow" w:cs="Calibri"/>
                <w:lang w:val="id-ID"/>
              </w:rPr>
            </w:pPr>
          </w:p>
        </w:tc>
        <w:tc>
          <w:tcPr>
            <w:tcW w:w="8405" w:type="dxa"/>
            <w:gridSpan w:val="6"/>
            <w:shd w:val="clear" w:color="auto" w:fill="auto"/>
          </w:tcPr>
          <w:p w14:paraId="3E04D45C" w14:textId="77777777" w:rsidR="006D105C" w:rsidRPr="00247530" w:rsidRDefault="006D105C" w:rsidP="004D2A74">
            <w:pPr>
              <w:spacing w:after="0" w:line="240" w:lineRule="auto"/>
              <w:jc w:val="both"/>
              <w:rPr>
                <w:rFonts w:ascii="Arial Narrow" w:hAnsi="Arial Narrow" w:cs="Calibri"/>
                <w:u w:val="single"/>
                <w:lang w:val="id-ID"/>
              </w:rPr>
            </w:pPr>
            <w:r w:rsidRPr="00247530">
              <w:rPr>
                <w:rFonts w:ascii="Arial Narrow" w:hAnsi="Arial Narrow" w:cs="Calibri"/>
                <w:u w:val="single"/>
                <w:lang w:val="id-ID"/>
              </w:rPr>
              <w:t>Pertanyaan:</w:t>
            </w:r>
          </w:p>
          <w:p w14:paraId="5A539F04" w14:textId="77777777" w:rsidR="006D105C" w:rsidRPr="00247530" w:rsidRDefault="006D105C" w:rsidP="004D2A74">
            <w:pPr>
              <w:spacing w:after="0" w:line="240" w:lineRule="auto"/>
              <w:jc w:val="both"/>
              <w:rPr>
                <w:rFonts w:ascii="Arial Narrow" w:hAnsi="Arial Narrow" w:cs="Calibri"/>
                <w:u w:val="single"/>
                <w:lang w:val="id-ID"/>
              </w:rPr>
            </w:pPr>
          </w:p>
          <w:p w14:paraId="5508553D" w14:textId="77777777" w:rsidR="006D105C" w:rsidRPr="00247530" w:rsidRDefault="006D105C" w:rsidP="004D2A74">
            <w:pPr>
              <w:spacing w:after="0" w:line="240" w:lineRule="auto"/>
              <w:jc w:val="both"/>
              <w:rPr>
                <w:rFonts w:ascii="Arial Narrow" w:hAnsi="Arial Narrow" w:cs="Calibri"/>
                <w:u w:val="single"/>
                <w:lang w:val="id-ID"/>
              </w:rPr>
            </w:pPr>
          </w:p>
          <w:p w14:paraId="3BBAD782" w14:textId="77777777" w:rsidR="006D105C" w:rsidRPr="00247530" w:rsidRDefault="006D105C" w:rsidP="004D2A74">
            <w:pPr>
              <w:spacing w:after="0" w:line="240" w:lineRule="auto"/>
              <w:rPr>
                <w:rFonts w:ascii="Arial Narrow" w:hAnsi="Arial Narrow" w:cs="Calibri"/>
                <w:lang w:val="id-ID"/>
              </w:rPr>
            </w:pPr>
          </w:p>
        </w:tc>
      </w:tr>
      <w:tr w:rsidR="006D105C" w:rsidRPr="00247530" w14:paraId="1C686465" w14:textId="77777777" w:rsidTr="004D2A74">
        <w:tc>
          <w:tcPr>
            <w:tcW w:w="662" w:type="dxa"/>
            <w:vMerge w:val="restart"/>
            <w:shd w:val="clear" w:color="auto" w:fill="auto"/>
          </w:tcPr>
          <w:p w14:paraId="7FAF46CE" w14:textId="77777777" w:rsidR="006D105C" w:rsidRPr="00247530" w:rsidRDefault="006D105C" w:rsidP="004D2A74">
            <w:pPr>
              <w:spacing w:after="0" w:line="240" w:lineRule="auto"/>
              <w:jc w:val="center"/>
              <w:rPr>
                <w:rFonts w:ascii="Arial Narrow" w:hAnsi="Arial Narrow" w:cs="Calibri"/>
                <w:lang w:val="id-ID"/>
              </w:rPr>
            </w:pPr>
            <w:r w:rsidRPr="00247530">
              <w:rPr>
                <w:rFonts w:ascii="Arial Narrow" w:hAnsi="Arial Narrow" w:cs="Calibri"/>
                <w:lang w:val="id-ID"/>
              </w:rPr>
              <w:lastRenderedPageBreak/>
              <w:t>2.</w:t>
            </w:r>
          </w:p>
        </w:tc>
        <w:tc>
          <w:tcPr>
            <w:tcW w:w="4470" w:type="dxa"/>
            <w:shd w:val="clear" w:color="auto" w:fill="auto"/>
          </w:tcPr>
          <w:p w14:paraId="023C4254" w14:textId="77777777" w:rsidR="006D105C" w:rsidRPr="00247530" w:rsidRDefault="006D105C" w:rsidP="004D2A74">
            <w:pPr>
              <w:widowControl w:val="0"/>
              <w:suppressAutoHyphens/>
              <w:spacing w:after="0" w:line="240" w:lineRule="auto"/>
              <w:jc w:val="both"/>
              <w:rPr>
                <w:rFonts w:ascii="Arial Narrow" w:eastAsia="Arial Unicode MS" w:hAnsi="Arial Narrow" w:cs="Calibri"/>
                <w:kern w:val="1"/>
                <w:lang w:val="en-US"/>
              </w:rPr>
            </w:pPr>
            <w:r w:rsidRPr="00247530">
              <w:rPr>
                <w:rFonts w:ascii="Arial Narrow" w:eastAsia="Arial Unicode MS" w:hAnsi="Arial Narrow" w:cs="Calibri"/>
                <w:kern w:val="1"/>
                <w:lang w:val="id-ID"/>
              </w:rPr>
              <w:t>Penetapan penggunaan Laba Bersih Perseroan untuk tahun buku yang berakhir pada tanggal 31 Desember 202</w:t>
            </w:r>
            <w:r>
              <w:rPr>
                <w:rFonts w:ascii="Arial Narrow" w:eastAsia="Arial Unicode MS" w:hAnsi="Arial Narrow" w:cs="Calibri"/>
                <w:kern w:val="1"/>
                <w:lang w:val="en-US"/>
              </w:rPr>
              <w:t>3.</w:t>
            </w:r>
          </w:p>
        </w:tc>
        <w:tc>
          <w:tcPr>
            <w:tcW w:w="1416" w:type="dxa"/>
            <w:gridSpan w:val="2"/>
            <w:shd w:val="clear" w:color="auto" w:fill="auto"/>
          </w:tcPr>
          <w:p w14:paraId="5CC93CCC" w14:textId="77777777" w:rsidR="006D105C" w:rsidRPr="00247530" w:rsidRDefault="006D105C" w:rsidP="004D2A74">
            <w:pPr>
              <w:spacing w:after="0" w:line="240" w:lineRule="auto"/>
              <w:jc w:val="center"/>
              <w:rPr>
                <w:rFonts w:ascii="Arial Narrow" w:hAnsi="Arial Narrow" w:cs="Calibri"/>
                <w:lang w:val="id-ID"/>
              </w:rPr>
            </w:pPr>
          </w:p>
        </w:tc>
        <w:tc>
          <w:tcPr>
            <w:tcW w:w="1192" w:type="dxa"/>
            <w:gridSpan w:val="2"/>
            <w:shd w:val="clear" w:color="auto" w:fill="auto"/>
          </w:tcPr>
          <w:p w14:paraId="2F2E455D" w14:textId="77777777" w:rsidR="006D105C" w:rsidRPr="00247530" w:rsidRDefault="006D105C" w:rsidP="004D2A74">
            <w:pPr>
              <w:spacing w:after="0" w:line="240" w:lineRule="auto"/>
              <w:jc w:val="center"/>
              <w:rPr>
                <w:rFonts w:ascii="Arial Narrow" w:hAnsi="Arial Narrow" w:cs="Calibri"/>
                <w:lang w:val="id-ID"/>
              </w:rPr>
            </w:pPr>
          </w:p>
        </w:tc>
        <w:tc>
          <w:tcPr>
            <w:tcW w:w="1327" w:type="dxa"/>
            <w:shd w:val="clear" w:color="auto" w:fill="auto"/>
          </w:tcPr>
          <w:p w14:paraId="1D27D6CE" w14:textId="77777777" w:rsidR="006D105C" w:rsidRPr="00247530" w:rsidRDefault="006D105C" w:rsidP="004D2A74">
            <w:pPr>
              <w:spacing w:after="0" w:line="240" w:lineRule="auto"/>
              <w:jc w:val="center"/>
              <w:rPr>
                <w:rFonts w:ascii="Arial Narrow" w:hAnsi="Arial Narrow" w:cs="Calibri"/>
                <w:lang w:val="id-ID"/>
              </w:rPr>
            </w:pPr>
          </w:p>
        </w:tc>
      </w:tr>
      <w:tr w:rsidR="006D105C" w:rsidRPr="00247530" w14:paraId="72543299" w14:textId="77777777" w:rsidTr="004D2A74">
        <w:tc>
          <w:tcPr>
            <w:tcW w:w="662" w:type="dxa"/>
            <w:vMerge/>
            <w:shd w:val="clear" w:color="auto" w:fill="auto"/>
          </w:tcPr>
          <w:p w14:paraId="6BE03C13" w14:textId="77777777" w:rsidR="006D105C" w:rsidRPr="00247530" w:rsidRDefault="006D105C" w:rsidP="004D2A74">
            <w:pPr>
              <w:spacing w:after="0" w:line="240" w:lineRule="auto"/>
              <w:jc w:val="center"/>
              <w:rPr>
                <w:rFonts w:ascii="Arial Narrow" w:hAnsi="Arial Narrow" w:cs="Calibri"/>
                <w:lang w:val="id-ID"/>
              </w:rPr>
            </w:pPr>
          </w:p>
        </w:tc>
        <w:tc>
          <w:tcPr>
            <w:tcW w:w="8405" w:type="dxa"/>
            <w:gridSpan w:val="6"/>
            <w:shd w:val="clear" w:color="auto" w:fill="auto"/>
          </w:tcPr>
          <w:p w14:paraId="146D8663" w14:textId="77777777" w:rsidR="006D105C" w:rsidRPr="00247530" w:rsidRDefault="006D105C" w:rsidP="004D2A74">
            <w:pPr>
              <w:spacing w:after="0" w:line="240" w:lineRule="auto"/>
              <w:jc w:val="both"/>
              <w:rPr>
                <w:rFonts w:ascii="Arial Narrow" w:hAnsi="Arial Narrow" w:cs="Calibri"/>
                <w:u w:val="single"/>
                <w:lang w:val="id-ID"/>
              </w:rPr>
            </w:pPr>
            <w:r w:rsidRPr="00247530">
              <w:rPr>
                <w:rFonts w:ascii="Arial Narrow" w:hAnsi="Arial Narrow" w:cs="Calibri"/>
                <w:u w:val="single"/>
                <w:lang w:val="id-ID"/>
              </w:rPr>
              <w:t>Pertanyaan:</w:t>
            </w:r>
          </w:p>
          <w:p w14:paraId="48C94394" w14:textId="77777777" w:rsidR="006D105C" w:rsidRPr="00247530" w:rsidRDefault="006D105C" w:rsidP="004D2A74">
            <w:pPr>
              <w:spacing w:after="0" w:line="240" w:lineRule="auto"/>
              <w:jc w:val="both"/>
              <w:rPr>
                <w:rFonts w:ascii="Arial Narrow" w:hAnsi="Arial Narrow" w:cs="Calibri"/>
                <w:u w:val="single"/>
                <w:lang w:val="id-ID"/>
              </w:rPr>
            </w:pPr>
          </w:p>
          <w:p w14:paraId="6C3266C5" w14:textId="77777777" w:rsidR="006D105C" w:rsidRPr="00247530" w:rsidRDefault="006D105C" w:rsidP="004D2A74">
            <w:pPr>
              <w:spacing w:after="0" w:line="240" w:lineRule="auto"/>
              <w:jc w:val="both"/>
              <w:rPr>
                <w:rFonts w:ascii="Arial Narrow" w:hAnsi="Arial Narrow" w:cs="Calibri"/>
                <w:u w:val="single"/>
                <w:lang w:val="id-ID"/>
              </w:rPr>
            </w:pPr>
          </w:p>
          <w:p w14:paraId="649D83E2" w14:textId="77777777" w:rsidR="006D105C" w:rsidRPr="00247530" w:rsidRDefault="006D105C" w:rsidP="004D2A74">
            <w:pPr>
              <w:spacing w:after="0" w:line="240" w:lineRule="auto"/>
              <w:jc w:val="both"/>
              <w:rPr>
                <w:rFonts w:ascii="Arial Narrow" w:hAnsi="Arial Narrow" w:cs="Calibri"/>
                <w:u w:val="single"/>
                <w:lang w:val="id-ID"/>
              </w:rPr>
            </w:pPr>
          </w:p>
          <w:p w14:paraId="09D959BC" w14:textId="77777777" w:rsidR="006D105C" w:rsidRPr="00247530" w:rsidRDefault="006D105C" w:rsidP="004D2A74">
            <w:pPr>
              <w:spacing w:after="0" w:line="240" w:lineRule="auto"/>
              <w:jc w:val="center"/>
              <w:rPr>
                <w:rFonts w:ascii="Arial Narrow" w:hAnsi="Arial Narrow" w:cs="Calibri"/>
                <w:lang w:val="id-ID"/>
              </w:rPr>
            </w:pPr>
          </w:p>
        </w:tc>
      </w:tr>
      <w:tr w:rsidR="006D105C" w:rsidRPr="00247530" w14:paraId="0912227A" w14:textId="77777777" w:rsidTr="004D2A74">
        <w:tc>
          <w:tcPr>
            <w:tcW w:w="662" w:type="dxa"/>
            <w:vMerge w:val="restart"/>
            <w:shd w:val="clear" w:color="auto" w:fill="auto"/>
          </w:tcPr>
          <w:p w14:paraId="2326055B" w14:textId="77777777" w:rsidR="006D105C" w:rsidRPr="00247530" w:rsidRDefault="006D105C" w:rsidP="004D2A74">
            <w:pPr>
              <w:spacing w:after="0" w:line="240" w:lineRule="auto"/>
              <w:jc w:val="center"/>
              <w:rPr>
                <w:rFonts w:ascii="Arial Narrow" w:hAnsi="Arial Narrow" w:cs="Calibri"/>
                <w:lang w:val="id-ID"/>
              </w:rPr>
            </w:pPr>
            <w:r w:rsidRPr="00247530">
              <w:rPr>
                <w:rFonts w:ascii="Arial Narrow" w:hAnsi="Arial Narrow" w:cs="Calibri"/>
                <w:lang w:val="id-ID"/>
              </w:rPr>
              <w:t>3.</w:t>
            </w:r>
          </w:p>
        </w:tc>
        <w:tc>
          <w:tcPr>
            <w:tcW w:w="4470" w:type="dxa"/>
            <w:shd w:val="clear" w:color="auto" w:fill="auto"/>
          </w:tcPr>
          <w:p w14:paraId="04A82B96" w14:textId="77777777" w:rsidR="006D105C" w:rsidRPr="00247530" w:rsidRDefault="006D105C" w:rsidP="004D2A74">
            <w:pPr>
              <w:widowControl w:val="0"/>
              <w:suppressAutoHyphens/>
              <w:spacing w:after="0" w:line="240" w:lineRule="auto"/>
              <w:jc w:val="both"/>
              <w:rPr>
                <w:rFonts w:ascii="Arial Narrow" w:eastAsia="Arial Unicode MS" w:hAnsi="Arial Narrow" w:cs="Calibri"/>
                <w:kern w:val="1"/>
                <w:lang w:val="id-ID"/>
              </w:rPr>
            </w:pPr>
            <w:r w:rsidRPr="00247530">
              <w:rPr>
                <w:rFonts w:ascii="Arial Narrow" w:eastAsia="Arial Unicode MS" w:hAnsi="Arial Narrow" w:cs="Calibri"/>
                <w:kern w:val="1"/>
                <w:lang w:val="id-ID"/>
              </w:rPr>
              <w:t>Penunjukan Kantor Akuntan Publik yang akan memeriksa Laporan Keuangan Perseroan untuk tahun buku yang berakhir pada tanggal 31 Desember 202</w:t>
            </w:r>
            <w:r>
              <w:rPr>
                <w:rFonts w:ascii="Arial Narrow" w:eastAsia="Arial Unicode MS" w:hAnsi="Arial Narrow" w:cs="Calibri"/>
                <w:kern w:val="1"/>
                <w:lang w:val="en-US"/>
              </w:rPr>
              <w:t>4</w:t>
            </w:r>
            <w:r w:rsidRPr="00247530">
              <w:rPr>
                <w:rFonts w:ascii="Arial Narrow" w:eastAsia="Arial Unicode MS" w:hAnsi="Arial Narrow" w:cs="Calibri"/>
                <w:kern w:val="1"/>
                <w:lang w:val="id-ID"/>
              </w:rPr>
              <w:t>.</w:t>
            </w:r>
          </w:p>
        </w:tc>
        <w:tc>
          <w:tcPr>
            <w:tcW w:w="1416" w:type="dxa"/>
            <w:gridSpan w:val="2"/>
            <w:shd w:val="clear" w:color="auto" w:fill="auto"/>
          </w:tcPr>
          <w:p w14:paraId="429CBD75" w14:textId="77777777" w:rsidR="006D105C" w:rsidRPr="00247530" w:rsidRDefault="006D105C" w:rsidP="004D2A74">
            <w:pPr>
              <w:spacing w:after="0" w:line="240" w:lineRule="auto"/>
              <w:jc w:val="center"/>
              <w:rPr>
                <w:rFonts w:ascii="Arial Narrow" w:hAnsi="Arial Narrow" w:cs="Calibri"/>
                <w:lang w:val="id-ID"/>
              </w:rPr>
            </w:pPr>
          </w:p>
        </w:tc>
        <w:tc>
          <w:tcPr>
            <w:tcW w:w="1192" w:type="dxa"/>
            <w:gridSpan w:val="2"/>
            <w:shd w:val="clear" w:color="auto" w:fill="auto"/>
          </w:tcPr>
          <w:p w14:paraId="121D128A" w14:textId="77777777" w:rsidR="006D105C" w:rsidRPr="00247530" w:rsidRDefault="006D105C" w:rsidP="004D2A74">
            <w:pPr>
              <w:spacing w:after="0" w:line="240" w:lineRule="auto"/>
              <w:jc w:val="center"/>
              <w:rPr>
                <w:rFonts w:ascii="Arial Narrow" w:hAnsi="Arial Narrow" w:cs="Calibri"/>
                <w:lang w:val="id-ID"/>
              </w:rPr>
            </w:pPr>
          </w:p>
        </w:tc>
        <w:tc>
          <w:tcPr>
            <w:tcW w:w="1327" w:type="dxa"/>
            <w:shd w:val="clear" w:color="auto" w:fill="auto"/>
          </w:tcPr>
          <w:p w14:paraId="005CF43B" w14:textId="77777777" w:rsidR="006D105C" w:rsidRPr="00247530" w:rsidRDefault="006D105C" w:rsidP="004D2A74">
            <w:pPr>
              <w:spacing w:after="0" w:line="240" w:lineRule="auto"/>
              <w:jc w:val="center"/>
              <w:rPr>
                <w:rFonts w:ascii="Arial Narrow" w:hAnsi="Arial Narrow" w:cs="Calibri"/>
                <w:lang w:val="id-ID"/>
              </w:rPr>
            </w:pPr>
          </w:p>
        </w:tc>
      </w:tr>
      <w:tr w:rsidR="006D105C" w:rsidRPr="00247530" w14:paraId="111124DB" w14:textId="77777777" w:rsidTr="004D2A74">
        <w:tc>
          <w:tcPr>
            <w:tcW w:w="662" w:type="dxa"/>
            <w:vMerge/>
            <w:shd w:val="clear" w:color="auto" w:fill="auto"/>
          </w:tcPr>
          <w:p w14:paraId="17C147CA" w14:textId="77777777" w:rsidR="006D105C" w:rsidRPr="00247530" w:rsidRDefault="006D105C" w:rsidP="004D2A74">
            <w:pPr>
              <w:spacing w:after="0" w:line="240" w:lineRule="auto"/>
              <w:jc w:val="center"/>
              <w:rPr>
                <w:rFonts w:ascii="Arial Narrow" w:hAnsi="Arial Narrow" w:cs="Calibri"/>
                <w:lang w:val="id-ID"/>
              </w:rPr>
            </w:pPr>
          </w:p>
        </w:tc>
        <w:tc>
          <w:tcPr>
            <w:tcW w:w="8405" w:type="dxa"/>
            <w:gridSpan w:val="6"/>
            <w:shd w:val="clear" w:color="auto" w:fill="auto"/>
          </w:tcPr>
          <w:p w14:paraId="6CEBCB57" w14:textId="77777777" w:rsidR="006D105C" w:rsidRPr="00247530" w:rsidRDefault="006D105C" w:rsidP="004D2A74">
            <w:pPr>
              <w:spacing w:after="0" w:line="240" w:lineRule="auto"/>
              <w:jc w:val="both"/>
              <w:rPr>
                <w:rFonts w:ascii="Arial Narrow" w:hAnsi="Arial Narrow" w:cs="Calibri"/>
                <w:u w:val="single"/>
                <w:lang w:val="id-ID"/>
              </w:rPr>
            </w:pPr>
            <w:r w:rsidRPr="00247530">
              <w:rPr>
                <w:rFonts w:ascii="Arial Narrow" w:hAnsi="Arial Narrow" w:cs="Calibri"/>
                <w:u w:val="single"/>
                <w:lang w:val="id-ID"/>
              </w:rPr>
              <w:t>Pertanyaan:</w:t>
            </w:r>
          </w:p>
          <w:p w14:paraId="2CE4B7B0" w14:textId="77777777" w:rsidR="006D105C" w:rsidRPr="00247530" w:rsidRDefault="006D105C" w:rsidP="004D2A74">
            <w:pPr>
              <w:spacing w:after="0" w:line="240" w:lineRule="auto"/>
              <w:jc w:val="both"/>
              <w:rPr>
                <w:rFonts w:ascii="Arial Narrow" w:hAnsi="Arial Narrow" w:cs="Calibri"/>
                <w:u w:val="single"/>
                <w:lang w:val="id-ID"/>
              </w:rPr>
            </w:pPr>
          </w:p>
          <w:p w14:paraId="5D67AC62" w14:textId="77777777" w:rsidR="006D105C" w:rsidRPr="00247530" w:rsidRDefault="006D105C" w:rsidP="004D2A74">
            <w:pPr>
              <w:spacing w:after="0" w:line="240" w:lineRule="auto"/>
              <w:jc w:val="both"/>
              <w:rPr>
                <w:rFonts w:ascii="Arial Narrow" w:hAnsi="Arial Narrow" w:cs="Calibri"/>
                <w:u w:val="single"/>
                <w:lang w:val="id-ID"/>
              </w:rPr>
            </w:pPr>
          </w:p>
          <w:p w14:paraId="6D4D1672" w14:textId="77777777" w:rsidR="006D105C" w:rsidRPr="00247530" w:rsidRDefault="006D105C" w:rsidP="004D2A74">
            <w:pPr>
              <w:spacing w:after="0" w:line="240" w:lineRule="auto"/>
              <w:jc w:val="both"/>
              <w:rPr>
                <w:rFonts w:ascii="Arial Narrow" w:hAnsi="Arial Narrow" w:cs="Calibri"/>
                <w:u w:val="single"/>
                <w:lang w:val="id-ID"/>
              </w:rPr>
            </w:pPr>
          </w:p>
          <w:p w14:paraId="4163145E" w14:textId="77777777" w:rsidR="006D105C" w:rsidRPr="00247530" w:rsidRDefault="006D105C" w:rsidP="004D2A74">
            <w:pPr>
              <w:spacing w:after="0" w:line="240" w:lineRule="auto"/>
              <w:jc w:val="center"/>
              <w:rPr>
                <w:rFonts w:ascii="Arial Narrow" w:hAnsi="Arial Narrow" w:cs="Calibri"/>
                <w:lang w:val="id-ID"/>
              </w:rPr>
            </w:pPr>
          </w:p>
        </w:tc>
      </w:tr>
      <w:tr w:rsidR="006D105C" w:rsidRPr="00247530" w14:paraId="50D00CC0" w14:textId="77777777" w:rsidTr="004D2A74">
        <w:tc>
          <w:tcPr>
            <w:tcW w:w="662" w:type="dxa"/>
            <w:vMerge w:val="restart"/>
            <w:shd w:val="clear" w:color="auto" w:fill="auto"/>
          </w:tcPr>
          <w:p w14:paraId="59BF9CB4" w14:textId="77777777" w:rsidR="006D105C" w:rsidRPr="00247530" w:rsidRDefault="006D105C" w:rsidP="004D2A74">
            <w:pPr>
              <w:spacing w:after="0" w:line="240" w:lineRule="auto"/>
              <w:jc w:val="center"/>
              <w:rPr>
                <w:rFonts w:ascii="Arial Narrow" w:hAnsi="Arial Narrow" w:cs="Calibri"/>
                <w:lang w:val="id-ID"/>
              </w:rPr>
            </w:pPr>
            <w:r w:rsidRPr="00247530">
              <w:rPr>
                <w:rFonts w:ascii="Arial Narrow" w:hAnsi="Arial Narrow" w:cs="Calibri"/>
                <w:lang w:val="id-ID"/>
              </w:rPr>
              <w:t>4.</w:t>
            </w:r>
          </w:p>
        </w:tc>
        <w:tc>
          <w:tcPr>
            <w:tcW w:w="4470" w:type="dxa"/>
            <w:shd w:val="clear" w:color="auto" w:fill="auto"/>
          </w:tcPr>
          <w:p w14:paraId="26EB999B" w14:textId="77777777" w:rsidR="006D105C" w:rsidRPr="00247530" w:rsidRDefault="006D105C" w:rsidP="004D2A74">
            <w:pPr>
              <w:widowControl w:val="0"/>
              <w:suppressAutoHyphens/>
              <w:spacing w:after="0" w:line="240" w:lineRule="auto"/>
              <w:jc w:val="both"/>
              <w:rPr>
                <w:rFonts w:ascii="Arial Narrow" w:eastAsia="Arial Unicode MS" w:hAnsi="Arial Narrow" w:cs="Calibri"/>
                <w:kern w:val="1"/>
                <w:lang w:val="id-ID"/>
              </w:rPr>
            </w:pPr>
            <w:r w:rsidRPr="00247530">
              <w:rPr>
                <w:rFonts w:ascii="Arial Narrow" w:eastAsia="Arial Unicode MS" w:hAnsi="Arial Narrow" w:cs="Calibri"/>
                <w:kern w:val="1"/>
                <w:lang w:val="id-ID"/>
              </w:rPr>
              <w:t>Penetapan gaji atau honorarium dan tunjangan untuk tahun buku 202</w:t>
            </w:r>
            <w:r>
              <w:rPr>
                <w:rFonts w:ascii="Arial Narrow" w:eastAsia="Arial Unicode MS" w:hAnsi="Arial Narrow" w:cs="Calibri"/>
                <w:kern w:val="1"/>
                <w:lang w:val="en-US"/>
              </w:rPr>
              <w:t>4</w:t>
            </w:r>
            <w:r w:rsidRPr="00247530">
              <w:rPr>
                <w:rFonts w:ascii="Arial Narrow" w:eastAsia="Arial Unicode MS" w:hAnsi="Arial Narrow" w:cs="Calibri"/>
                <w:kern w:val="1"/>
                <w:lang w:val="id-ID"/>
              </w:rPr>
              <w:t xml:space="preserve"> kepada anggota Direksi dan Dewan Komisaris Perseroan.</w:t>
            </w:r>
          </w:p>
        </w:tc>
        <w:tc>
          <w:tcPr>
            <w:tcW w:w="1416" w:type="dxa"/>
            <w:gridSpan w:val="2"/>
            <w:shd w:val="clear" w:color="auto" w:fill="auto"/>
          </w:tcPr>
          <w:p w14:paraId="37709E95" w14:textId="77777777" w:rsidR="006D105C" w:rsidRPr="00247530" w:rsidRDefault="006D105C" w:rsidP="004D2A74">
            <w:pPr>
              <w:spacing w:after="0" w:line="240" w:lineRule="auto"/>
              <w:jc w:val="center"/>
              <w:rPr>
                <w:rFonts w:ascii="Arial Narrow" w:hAnsi="Arial Narrow" w:cs="Calibri"/>
                <w:lang w:val="id-ID"/>
              </w:rPr>
            </w:pPr>
          </w:p>
        </w:tc>
        <w:tc>
          <w:tcPr>
            <w:tcW w:w="1192" w:type="dxa"/>
            <w:gridSpan w:val="2"/>
            <w:shd w:val="clear" w:color="auto" w:fill="auto"/>
          </w:tcPr>
          <w:p w14:paraId="76809AB5" w14:textId="77777777" w:rsidR="006D105C" w:rsidRPr="00247530" w:rsidRDefault="006D105C" w:rsidP="004D2A74">
            <w:pPr>
              <w:spacing w:after="0" w:line="240" w:lineRule="auto"/>
              <w:jc w:val="center"/>
              <w:rPr>
                <w:rFonts w:ascii="Arial Narrow" w:hAnsi="Arial Narrow" w:cs="Calibri"/>
                <w:lang w:val="id-ID"/>
              </w:rPr>
            </w:pPr>
          </w:p>
        </w:tc>
        <w:tc>
          <w:tcPr>
            <w:tcW w:w="1327" w:type="dxa"/>
            <w:shd w:val="clear" w:color="auto" w:fill="auto"/>
          </w:tcPr>
          <w:p w14:paraId="3EBC1720" w14:textId="77777777" w:rsidR="006D105C" w:rsidRPr="00247530" w:rsidRDefault="006D105C" w:rsidP="004D2A74">
            <w:pPr>
              <w:spacing w:after="0" w:line="240" w:lineRule="auto"/>
              <w:jc w:val="center"/>
              <w:rPr>
                <w:rFonts w:ascii="Arial Narrow" w:hAnsi="Arial Narrow" w:cs="Calibri"/>
                <w:lang w:val="id-ID"/>
              </w:rPr>
            </w:pPr>
          </w:p>
        </w:tc>
      </w:tr>
      <w:tr w:rsidR="006D105C" w:rsidRPr="00247530" w14:paraId="79F90151" w14:textId="77777777" w:rsidTr="004D2A74">
        <w:tc>
          <w:tcPr>
            <w:tcW w:w="662" w:type="dxa"/>
            <w:vMerge/>
            <w:shd w:val="clear" w:color="auto" w:fill="auto"/>
          </w:tcPr>
          <w:p w14:paraId="588611B1" w14:textId="77777777" w:rsidR="006D105C" w:rsidRPr="00247530" w:rsidRDefault="006D105C" w:rsidP="004D2A74">
            <w:pPr>
              <w:spacing w:after="0" w:line="240" w:lineRule="auto"/>
              <w:jc w:val="center"/>
              <w:rPr>
                <w:rFonts w:ascii="Arial Narrow" w:hAnsi="Arial Narrow" w:cs="Calibri"/>
                <w:lang w:val="id-ID"/>
              </w:rPr>
            </w:pPr>
          </w:p>
        </w:tc>
        <w:tc>
          <w:tcPr>
            <w:tcW w:w="8405" w:type="dxa"/>
            <w:gridSpan w:val="6"/>
            <w:shd w:val="clear" w:color="auto" w:fill="auto"/>
          </w:tcPr>
          <w:p w14:paraId="2A619B61" w14:textId="77777777" w:rsidR="006D105C" w:rsidRPr="00247530" w:rsidRDefault="006D105C" w:rsidP="004D2A74">
            <w:pPr>
              <w:spacing w:after="0" w:line="240" w:lineRule="auto"/>
              <w:jc w:val="both"/>
              <w:rPr>
                <w:rFonts w:ascii="Arial Narrow" w:hAnsi="Arial Narrow" w:cs="Calibri"/>
                <w:u w:val="single"/>
                <w:lang w:val="id-ID"/>
              </w:rPr>
            </w:pPr>
            <w:r w:rsidRPr="00247530">
              <w:rPr>
                <w:rFonts w:ascii="Arial Narrow" w:hAnsi="Arial Narrow" w:cs="Calibri"/>
                <w:u w:val="single"/>
                <w:lang w:val="id-ID"/>
              </w:rPr>
              <w:t>Pertanyaan:</w:t>
            </w:r>
          </w:p>
          <w:p w14:paraId="7D92972D" w14:textId="77777777" w:rsidR="006D105C" w:rsidRPr="00247530" w:rsidRDefault="006D105C" w:rsidP="004D2A74">
            <w:pPr>
              <w:spacing w:after="0" w:line="240" w:lineRule="auto"/>
              <w:jc w:val="both"/>
              <w:rPr>
                <w:rFonts w:ascii="Arial Narrow" w:hAnsi="Arial Narrow" w:cs="Calibri"/>
                <w:u w:val="single"/>
                <w:lang w:val="id-ID"/>
              </w:rPr>
            </w:pPr>
          </w:p>
          <w:p w14:paraId="7BBE895D" w14:textId="77777777" w:rsidR="006D105C" w:rsidRPr="00247530" w:rsidRDefault="006D105C" w:rsidP="004D2A74">
            <w:pPr>
              <w:spacing w:after="0" w:line="240" w:lineRule="auto"/>
              <w:jc w:val="both"/>
              <w:rPr>
                <w:rFonts w:ascii="Arial Narrow" w:hAnsi="Arial Narrow" w:cs="Calibri"/>
                <w:u w:val="single"/>
                <w:lang w:val="id-ID"/>
              </w:rPr>
            </w:pPr>
          </w:p>
          <w:p w14:paraId="57A8A3E7" w14:textId="77777777" w:rsidR="006D105C" w:rsidRPr="00247530" w:rsidRDefault="006D105C" w:rsidP="004D2A74">
            <w:pPr>
              <w:spacing w:after="0" w:line="240" w:lineRule="auto"/>
              <w:jc w:val="both"/>
              <w:rPr>
                <w:rFonts w:ascii="Arial Narrow" w:hAnsi="Arial Narrow" w:cs="Calibri"/>
                <w:u w:val="single"/>
                <w:lang w:val="id-ID"/>
              </w:rPr>
            </w:pPr>
          </w:p>
          <w:p w14:paraId="7BA4BD24" w14:textId="77777777" w:rsidR="006D105C" w:rsidRPr="00247530" w:rsidRDefault="006D105C" w:rsidP="004D2A74">
            <w:pPr>
              <w:spacing w:after="0" w:line="240" w:lineRule="auto"/>
              <w:jc w:val="center"/>
              <w:rPr>
                <w:rFonts w:ascii="Arial Narrow" w:hAnsi="Arial Narrow" w:cs="Calibri"/>
                <w:lang w:val="id-ID"/>
              </w:rPr>
            </w:pPr>
          </w:p>
        </w:tc>
      </w:tr>
      <w:tr w:rsidR="006D105C" w:rsidRPr="00247530" w14:paraId="15C2E9ED" w14:textId="77777777" w:rsidTr="004D2A74">
        <w:tc>
          <w:tcPr>
            <w:tcW w:w="662" w:type="dxa"/>
            <w:vMerge w:val="restart"/>
            <w:shd w:val="clear" w:color="auto" w:fill="auto"/>
          </w:tcPr>
          <w:p w14:paraId="60B46833" w14:textId="77777777" w:rsidR="006D105C" w:rsidRPr="00247530" w:rsidRDefault="006D105C" w:rsidP="004D2A74">
            <w:pPr>
              <w:spacing w:after="0" w:line="240" w:lineRule="auto"/>
              <w:jc w:val="center"/>
              <w:rPr>
                <w:rFonts w:ascii="Arial Narrow" w:hAnsi="Arial Narrow" w:cs="Calibri"/>
                <w:lang w:val="id-ID"/>
              </w:rPr>
            </w:pPr>
            <w:r w:rsidRPr="00247530">
              <w:rPr>
                <w:rFonts w:ascii="Arial Narrow" w:hAnsi="Arial Narrow" w:cs="Calibri"/>
                <w:lang w:val="id-ID"/>
              </w:rPr>
              <w:t>5.</w:t>
            </w:r>
          </w:p>
        </w:tc>
        <w:tc>
          <w:tcPr>
            <w:tcW w:w="4470" w:type="dxa"/>
            <w:shd w:val="clear" w:color="auto" w:fill="auto"/>
          </w:tcPr>
          <w:p w14:paraId="040E5C66" w14:textId="77777777" w:rsidR="006D105C" w:rsidRPr="00247530" w:rsidRDefault="006D105C" w:rsidP="004D2A74">
            <w:pPr>
              <w:spacing w:after="0" w:line="240" w:lineRule="auto"/>
              <w:jc w:val="both"/>
              <w:rPr>
                <w:rFonts w:ascii="Arial Narrow" w:hAnsi="Arial Narrow" w:cs="Calibri"/>
                <w:u w:val="single"/>
                <w:lang w:val="id-ID"/>
              </w:rPr>
            </w:pPr>
            <w:r w:rsidRPr="00247530">
              <w:rPr>
                <w:rFonts w:ascii="Arial Narrow" w:hAnsi="Arial Narrow" w:cs="Calibri"/>
                <w:lang w:val="id-ID"/>
              </w:rPr>
              <w:t>Persetujuan atas rencana Perseroan untuk menjadikan jaminan hutang harta kekayaan milik Perseroan sebagai jaminan hutang Perseroan di masa yang akan datang, baik kepada pihak Lembaga Keuangan Non-Bank dan Lembaga Keuangan Bank.</w:t>
            </w:r>
          </w:p>
        </w:tc>
        <w:tc>
          <w:tcPr>
            <w:tcW w:w="1250" w:type="dxa"/>
            <w:shd w:val="clear" w:color="auto" w:fill="auto"/>
            <w:vAlign w:val="center"/>
          </w:tcPr>
          <w:p w14:paraId="35FB6FCD" w14:textId="77777777" w:rsidR="006D105C" w:rsidRPr="00247530" w:rsidRDefault="006D105C" w:rsidP="004D2A74">
            <w:pPr>
              <w:spacing w:after="0" w:line="240" w:lineRule="auto"/>
              <w:jc w:val="center"/>
              <w:rPr>
                <w:rFonts w:ascii="Arial Narrow" w:hAnsi="Arial Narrow" w:cs="Calibri"/>
                <w:lang w:val="id-ID"/>
              </w:rPr>
            </w:pPr>
          </w:p>
        </w:tc>
        <w:tc>
          <w:tcPr>
            <w:tcW w:w="1237" w:type="dxa"/>
            <w:gridSpan w:val="2"/>
            <w:shd w:val="clear" w:color="auto" w:fill="auto"/>
            <w:vAlign w:val="center"/>
          </w:tcPr>
          <w:p w14:paraId="09FCCE89" w14:textId="77777777" w:rsidR="006D105C" w:rsidRPr="00247530" w:rsidRDefault="006D105C" w:rsidP="004D2A74">
            <w:pPr>
              <w:spacing w:after="0" w:line="240" w:lineRule="auto"/>
              <w:jc w:val="center"/>
              <w:rPr>
                <w:rFonts w:ascii="Arial Narrow" w:hAnsi="Arial Narrow" w:cs="Calibri"/>
                <w:lang w:val="id-ID"/>
              </w:rPr>
            </w:pPr>
          </w:p>
        </w:tc>
        <w:tc>
          <w:tcPr>
            <w:tcW w:w="1448" w:type="dxa"/>
            <w:gridSpan w:val="2"/>
            <w:shd w:val="clear" w:color="auto" w:fill="auto"/>
            <w:vAlign w:val="center"/>
          </w:tcPr>
          <w:p w14:paraId="428C270D" w14:textId="77777777" w:rsidR="006D105C" w:rsidRPr="00247530" w:rsidRDefault="006D105C" w:rsidP="004D2A74">
            <w:pPr>
              <w:spacing w:after="0" w:line="240" w:lineRule="auto"/>
              <w:jc w:val="center"/>
              <w:rPr>
                <w:rFonts w:ascii="Arial Narrow" w:hAnsi="Arial Narrow" w:cs="Calibri"/>
                <w:lang w:val="id-ID"/>
              </w:rPr>
            </w:pPr>
          </w:p>
        </w:tc>
      </w:tr>
      <w:tr w:rsidR="006D105C" w:rsidRPr="00247530" w14:paraId="521C23DC" w14:textId="77777777" w:rsidTr="004D2A74">
        <w:tc>
          <w:tcPr>
            <w:tcW w:w="662" w:type="dxa"/>
            <w:vMerge/>
            <w:shd w:val="clear" w:color="auto" w:fill="auto"/>
          </w:tcPr>
          <w:p w14:paraId="7194F885" w14:textId="77777777" w:rsidR="006D105C" w:rsidRPr="00247530" w:rsidRDefault="006D105C" w:rsidP="004D2A74">
            <w:pPr>
              <w:spacing w:after="0" w:line="240" w:lineRule="auto"/>
              <w:jc w:val="center"/>
              <w:rPr>
                <w:rFonts w:ascii="Arial Narrow" w:hAnsi="Arial Narrow" w:cs="Calibri"/>
                <w:lang w:val="id-ID"/>
              </w:rPr>
            </w:pPr>
          </w:p>
        </w:tc>
        <w:tc>
          <w:tcPr>
            <w:tcW w:w="8405" w:type="dxa"/>
            <w:gridSpan w:val="6"/>
            <w:shd w:val="clear" w:color="auto" w:fill="auto"/>
          </w:tcPr>
          <w:p w14:paraId="7B0EF4D5" w14:textId="77777777" w:rsidR="006D105C" w:rsidRPr="00247530" w:rsidRDefault="006D105C" w:rsidP="004D2A74">
            <w:pPr>
              <w:spacing w:after="0" w:line="240" w:lineRule="auto"/>
              <w:jc w:val="both"/>
              <w:rPr>
                <w:rFonts w:ascii="Arial Narrow" w:hAnsi="Arial Narrow" w:cs="Calibri"/>
                <w:u w:val="single"/>
                <w:lang w:val="id-ID"/>
              </w:rPr>
            </w:pPr>
            <w:r w:rsidRPr="00247530">
              <w:rPr>
                <w:rFonts w:ascii="Arial Narrow" w:hAnsi="Arial Narrow" w:cs="Calibri"/>
                <w:u w:val="single"/>
                <w:lang w:val="id-ID"/>
              </w:rPr>
              <w:t>Pertanyaan:</w:t>
            </w:r>
          </w:p>
          <w:p w14:paraId="07D38C96" w14:textId="77777777" w:rsidR="006D105C" w:rsidRPr="00247530" w:rsidRDefault="006D105C" w:rsidP="004D2A74">
            <w:pPr>
              <w:spacing w:after="0" w:line="240" w:lineRule="auto"/>
              <w:jc w:val="both"/>
              <w:rPr>
                <w:rFonts w:ascii="Arial Narrow" w:hAnsi="Arial Narrow" w:cs="Calibri"/>
                <w:u w:val="single"/>
                <w:lang w:val="id-ID"/>
              </w:rPr>
            </w:pPr>
          </w:p>
          <w:p w14:paraId="59C51E0C" w14:textId="77777777" w:rsidR="006D105C" w:rsidRPr="00247530" w:rsidRDefault="006D105C" w:rsidP="004D2A74">
            <w:pPr>
              <w:spacing w:after="0" w:line="240" w:lineRule="auto"/>
              <w:jc w:val="both"/>
              <w:rPr>
                <w:rFonts w:ascii="Arial Narrow" w:hAnsi="Arial Narrow" w:cs="Calibri"/>
                <w:u w:val="single"/>
                <w:lang w:val="id-ID"/>
              </w:rPr>
            </w:pPr>
          </w:p>
          <w:p w14:paraId="7A1E9E1A" w14:textId="77777777" w:rsidR="006D105C" w:rsidRPr="00247530" w:rsidRDefault="006D105C" w:rsidP="004D2A74">
            <w:pPr>
              <w:spacing w:after="0" w:line="240" w:lineRule="auto"/>
              <w:jc w:val="both"/>
              <w:rPr>
                <w:rFonts w:ascii="Arial Narrow" w:hAnsi="Arial Narrow" w:cs="Calibri"/>
                <w:u w:val="single"/>
                <w:lang w:val="id-ID"/>
              </w:rPr>
            </w:pPr>
          </w:p>
          <w:p w14:paraId="03A4534B" w14:textId="77777777" w:rsidR="006D105C" w:rsidRPr="00247530" w:rsidRDefault="006D105C" w:rsidP="004D2A74">
            <w:pPr>
              <w:spacing w:after="0" w:line="240" w:lineRule="auto"/>
              <w:jc w:val="center"/>
              <w:rPr>
                <w:rFonts w:ascii="Arial Narrow" w:hAnsi="Arial Narrow" w:cs="Calibri"/>
                <w:lang w:val="id-ID"/>
              </w:rPr>
            </w:pPr>
          </w:p>
        </w:tc>
      </w:tr>
    </w:tbl>
    <w:p w14:paraId="35277C55" w14:textId="77777777" w:rsidR="008470D5" w:rsidRPr="008E24B8" w:rsidRDefault="008470D5" w:rsidP="008470D5">
      <w:pPr>
        <w:spacing w:after="0" w:line="240" w:lineRule="auto"/>
        <w:rPr>
          <w:rFonts w:ascii="Arial Narrow" w:hAnsi="Arial Narrow" w:cs="Arial"/>
          <w:lang w:val="id-ID"/>
        </w:rPr>
      </w:pPr>
    </w:p>
    <w:p w14:paraId="46D9A8B6" w14:textId="77777777" w:rsidR="008470D5" w:rsidRPr="008E24B8" w:rsidRDefault="008470D5" w:rsidP="008470D5">
      <w:pPr>
        <w:spacing w:after="0" w:line="240" w:lineRule="auto"/>
        <w:jc w:val="both"/>
        <w:rPr>
          <w:rFonts w:ascii="Arial Narrow" w:hAnsi="Arial Narrow" w:cs="Arial"/>
          <w:lang w:val="id-ID"/>
        </w:rPr>
      </w:pPr>
      <w:r w:rsidRPr="008E24B8">
        <w:rPr>
          <w:rFonts w:ascii="Arial Narrow" w:hAnsi="Arial Narrow" w:cs="Arial"/>
          <w:lang w:val="id-ID"/>
        </w:rPr>
        <w:t>Penerima Kuasa wajib menyampaikan keputusan sesuai dengan pilihan Pemberi Kuasa selaku Pemegang Saham, pada setiap mata acara Rapat.</w:t>
      </w:r>
    </w:p>
    <w:p w14:paraId="272A342C" w14:textId="77777777" w:rsidR="008470D5" w:rsidRPr="008E24B8" w:rsidRDefault="008470D5" w:rsidP="008470D5">
      <w:pPr>
        <w:spacing w:after="0" w:line="240" w:lineRule="auto"/>
        <w:jc w:val="both"/>
        <w:rPr>
          <w:rFonts w:ascii="Arial Narrow" w:hAnsi="Arial Narrow" w:cs="Arial"/>
          <w:lang w:val="id-ID"/>
        </w:rPr>
      </w:pPr>
    </w:p>
    <w:p w14:paraId="19203E99" w14:textId="77777777" w:rsidR="008470D5" w:rsidRPr="008E24B8" w:rsidRDefault="008470D5" w:rsidP="008470D5">
      <w:pPr>
        <w:spacing w:after="0" w:line="240" w:lineRule="auto"/>
        <w:jc w:val="both"/>
        <w:rPr>
          <w:rFonts w:ascii="Arial Narrow" w:hAnsi="Arial Narrow" w:cs="Arial"/>
          <w:lang w:val="id-ID"/>
        </w:rPr>
      </w:pPr>
      <w:r w:rsidRPr="008E24B8">
        <w:rPr>
          <w:rFonts w:ascii="Arial Narrow" w:hAnsi="Arial Narrow" w:cs="Arial"/>
          <w:lang w:val="id-ID"/>
        </w:rPr>
        <w:t>Pemberi Kuasa dengan ini menyatakan dan/atau menguatkan bahwa suara dalam mata acara Rapat yang disampaikan berdasarkan surat kuasa ini adalah sah dan benar dan surat kuasa ini dapat dipergunakan sebagai bukti bilamana diperlukan.</w:t>
      </w:r>
    </w:p>
    <w:p w14:paraId="050E396B" w14:textId="77777777" w:rsidR="008470D5" w:rsidRPr="008E24B8" w:rsidRDefault="008470D5" w:rsidP="008470D5">
      <w:pPr>
        <w:spacing w:after="0" w:line="240" w:lineRule="auto"/>
        <w:jc w:val="both"/>
        <w:rPr>
          <w:rFonts w:ascii="Arial Narrow" w:hAnsi="Arial Narrow" w:cs="Arial"/>
          <w:lang w:val="id-ID"/>
        </w:rPr>
      </w:pPr>
    </w:p>
    <w:p w14:paraId="0DBD7C71" w14:textId="77777777" w:rsidR="008470D5" w:rsidRPr="008E24B8" w:rsidRDefault="008470D5" w:rsidP="008470D5">
      <w:pPr>
        <w:spacing w:after="0" w:line="240" w:lineRule="auto"/>
        <w:jc w:val="both"/>
        <w:rPr>
          <w:rFonts w:ascii="Arial Narrow" w:hAnsi="Arial Narrow" w:cs="Arial"/>
          <w:lang w:val="id-ID"/>
        </w:rPr>
      </w:pPr>
      <w:r w:rsidRPr="008E24B8">
        <w:rPr>
          <w:rFonts w:ascii="Arial Narrow" w:hAnsi="Arial Narrow" w:cs="Arial"/>
          <w:lang w:val="id-ID"/>
        </w:rPr>
        <w:t>Surat Kuasa ini ditandatangani di ________________ pada tanggal __________________</w:t>
      </w:r>
    </w:p>
    <w:p w14:paraId="0B5D7893" w14:textId="77777777" w:rsidR="008470D5" w:rsidRPr="008E24B8" w:rsidRDefault="008470D5" w:rsidP="008470D5">
      <w:pPr>
        <w:spacing w:after="0" w:line="240" w:lineRule="auto"/>
        <w:rPr>
          <w:rFonts w:ascii="Arial Narrow" w:hAnsi="Arial Narrow" w:cs="Arial"/>
          <w:lang w:val="id-ID"/>
        </w:rPr>
      </w:pPr>
    </w:p>
    <w:tbl>
      <w:tblPr>
        <w:tblW w:w="9356" w:type="dxa"/>
        <w:jc w:val="center"/>
        <w:tblLook w:val="04A0" w:firstRow="1" w:lastRow="0" w:firstColumn="1" w:lastColumn="0" w:noHBand="0" w:noVBand="1"/>
      </w:tblPr>
      <w:tblGrid>
        <w:gridCol w:w="4541"/>
        <w:gridCol w:w="345"/>
        <w:gridCol w:w="4470"/>
      </w:tblGrid>
      <w:tr w:rsidR="008470D5" w:rsidRPr="008E24B8" w14:paraId="66A780CB" w14:textId="77777777" w:rsidTr="009D54D6">
        <w:trPr>
          <w:jc w:val="center"/>
        </w:trPr>
        <w:tc>
          <w:tcPr>
            <w:tcW w:w="4541" w:type="dxa"/>
            <w:shd w:val="clear" w:color="auto" w:fill="auto"/>
          </w:tcPr>
          <w:p w14:paraId="1BE7585A" w14:textId="77777777" w:rsidR="008470D5" w:rsidRPr="008E24B8" w:rsidRDefault="008470D5" w:rsidP="009D54D6">
            <w:pPr>
              <w:spacing w:after="0" w:line="240" w:lineRule="auto"/>
              <w:rPr>
                <w:rFonts w:ascii="Arial Narrow" w:hAnsi="Arial Narrow" w:cs="Arial"/>
                <w:lang w:val="id-ID"/>
              </w:rPr>
            </w:pPr>
            <w:r w:rsidRPr="008E24B8">
              <w:rPr>
                <w:rFonts w:ascii="Arial Narrow" w:hAnsi="Arial Narrow" w:cs="Arial"/>
                <w:lang w:val="id-ID"/>
              </w:rPr>
              <w:t>Pemberi Kuasa</w:t>
            </w:r>
          </w:p>
        </w:tc>
        <w:tc>
          <w:tcPr>
            <w:tcW w:w="345" w:type="dxa"/>
          </w:tcPr>
          <w:p w14:paraId="153529F9" w14:textId="77777777" w:rsidR="008470D5" w:rsidRPr="008E24B8" w:rsidRDefault="008470D5" w:rsidP="009D54D6">
            <w:pPr>
              <w:spacing w:after="0" w:line="240" w:lineRule="auto"/>
              <w:rPr>
                <w:rFonts w:ascii="Arial Narrow" w:hAnsi="Arial Narrow" w:cs="Arial"/>
                <w:lang w:val="id-ID"/>
              </w:rPr>
            </w:pPr>
          </w:p>
        </w:tc>
        <w:tc>
          <w:tcPr>
            <w:tcW w:w="4470" w:type="dxa"/>
          </w:tcPr>
          <w:p w14:paraId="3397EE8E" w14:textId="77777777" w:rsidR="008470D5" w:rsidRPr="008E24B8" w:rsidRDefault="008470D5" w:rsidP="009D54D6">
            <w:pPr>
              <w:spacing w:after="0" w:line="240" w:lineRule="auto"/>
              <w:rPr>
                <w:rFonts w:ascii="Arial Narrow" w:hAnsi="Arial Narrow" w:cs="Arial"/>
                <w:lang w:val="id-ID"/>
              </w:rPr>
            </w:pPr>
            <w:r w:rsidRPr="008E24B8">
              <w:rPr>
                <w:rFonts w:ascii="Arial Narrow" w:hAnsi="Arial Narrow" w:cs="Arial"/>
                <w:lang w:val="id-ID"/>
              </w:rPr>
              <w:t>Penerima Kuasa</w:t>
            </w:r>
          </w:p>
        </w:tc>
      </w:tr>
      <w:tr w:rsidR="008470D5" w:rsidRPr="008E24B8" w14:paraId="09A4190A" w14:textId="77777777" w:rsidTr="009D54D6">
        <w:trPr>
          <w:jc w:val="center"/>
        </w:trPr>
        <w:tc>
          <w:tcPr>
            <w:tcW w:w="4541" w:type="dxa"/>
            <w:shd w:val="clear" w:color="auto" w:fill="auto"/>
          </w:tcPr>
          <w:p w14:paraId="4304E953" w14:textId="77777777" w:rsidR="008470D5" w:rsidRPr="008E24B8" w:rsidRDefault="008470D5" w:rsidP="009D54D6">
            <w:pPr>
              <w:spacing w:after="0" w:line="240" w:lineRule="auto"/>
              <w:rPr>
                <w:rFonts w:ascii="Arial Narrow" w:hAnsi="Arial Narrow" w:cs="Arial"/>
                <w:lang w:val="id-ID"/>
              </w:rPr>
            </w:pPr>
          </w:p>
          <w:p w14:paraId="2E77FF7A" w14:textId="77777777" w:rsidR="008470D5" w:rsidRPr="008E24B8" w:rsidRDefault="008470D5" w:rsidP="009D54D6">
            <w:pPr>
              <w:spacing w:after="0" w:line="240" w:lineRule="auto"/>
              <w:rPr>
                <w:rFonts w:ascii="Arial Narrow" w:hAnsi="Arial Narrow" w:cs="Arial"/>
                <w:lang w:val="id-ID"/>
              </w:rPr>
            </w:pPr>
          </w:p>
          <w:p w14:paraId="4C90BB7E" w14:textId="77777777" w:rsidR="008470D5" w:rsidRPr="008E24B8" w:rsidRDefault="008470D5" w:rsidP="009D54D6">
            <w:pPr>
              <w:spacing w:after="0" w:line="240" w:lineRule="auto"/>
              <w:rPr>
                <w:rFonts w:ascii="Arial Narrow" w:hAnsi="Arial Narrow" w:cs="Arial"/>
                <w:lang w:val="id-ID"/>
              </w:rPr>
            </w:pPr>
          </w:p>
          <w:p w14:paraId="6775B83F" w14:textId="77777777" w:rsidR="008470D5" w:rsidRPr="008E24B8" w:rsidRDefault="008470D5" w:rsidP="009D54D6">
            <w:pPr>
              <w:spacing w:after="0" w:line="240" w:lineRule="auto"/>
              <w:rPr>
                <w:rFonts w:ascii="Arial Narrow" w:hAnsi="Arial Narrow" w:cs="Arial"/>
                <w:lang w:val="id-ID"/>
              </w:rPr>
            </w:pPr>
          </w:p>
          <w:p w14:paraId="2A2A432C" w14:textId="77777777" w:rsidR="008470D5" w:rsidRPr="008E24B8" w:rsidRDefault="008470D5" w:rsidP="009D54D6">
            <w:pPr>
              <w:spacing w:after="0" w:line="240" w:lineRule="auto"/>
              <w:rPr>
                <w:rFonts w:ascii="Arial Narrow" w:hAnsi="Arial Narrow" w:cs="Arial"/>
                <w:lang w:val="id-ID"/>
              </w:rPr>
            </w:pPr>
            <w:r w:rsidRPr="008E24B8">
              <w:rPr>
                <w:rFonts w:ascii="Arial Narrow" w:hAnsi="Arial Narrow" w:cs="Arial"/>
                <w:lang w:val="id-ID"/>
              </w:rPr>
              <w:t>Meterai Rp10.000,-</w:t>
            </w:r>
          </w:p>
          <w:p w14:paraId="325FB33F" w14:textId="77777777" w:rsidR="008470D5" w:rsidRPr="008E24B8" w:rsidRDefault="008470D5" w:rsidP="009D54D6">
            <w:pPr>
              <w:spacing w:after="0" w:line="240" w:lineRule="auto"/>
              <w:rPr>
                <w:rFonts w:ascii="Arial Narrow" w:hAnsi="Arial Narrow" w:cs="Arial"/>
                <w:lang w:val="id-ID"/>
              </w:rPr>
            </w:pPr>
          </w:p>
          <w:p w14:paraId="1C6C3D93" w14:textId="77777777" w:rsidR="008470D5" w:rsidRPr="008E24B8" w:rsidRDefault="008470D5" w:rsidP="009D54D6">
            <w:pPr>
              <w:spacing w:after="0" w:line="240" w:lineRule="auto"/>
              <w:rPr>
                <w:rFonts w:ascii="Arial Narrow" w:hAnsi="Arial Narrow" w:cs="Arial"/>
                <w:lang w:val="id-ID"/>
              </w:rPr>
            </w:pPr>
          </w:p>
          <w:p w14:paraId="7F82E107" w14:textId="77777777" w:rsidR="008470D5" w:rsidRPr="008E24B8" w:rsidRDefault="008470D5" w:rsidP="009D54D6">
            <w:pPr>
              <w:spacing w:after="0" w:line="240" w:lineRule="auto"/>
              <w:rPr>
                <w:rFonts w:ascii="Arial Narrow" w:hAnsi="Arial Narrow" w:cs="Arial"/>
                <w:lang w:val="id-ID"/>
              </w:rPr>
            </w:pPr>
            <w:r w:rsidRPr="008E24B8">
              <w:rPr>
                <w:rFonts w:ascii="Arial Narrow" w:hAnsi="Arial Narrow" w:cs="Arial"/>
                <w:lang w:val="id-ID"/>
              </w:rPr>
              <w:t>___________________________________</w:t>
            </w:r>
          </w:p>
        </w:tc>
        <w:tc>
          <w:tcPr>
            <w:tcW w:w="345" w:type="dxa"/>
          </w:tcPr>
          <w:p w14:paraId="5AFFC553" w14:textId="77777777" w:rsidR="008470D5" w:rsidRPr="008E24B8" w:rsidRDefault="008470D5" w:rsidP="009D54D6">
            <w:pPr>
              <w:spacing w:after="0" w:line="240" w:lineRule="auto"/>
              <w:rPr>
                <w:rFonts w:ascii="Arial Narrow" w:hAnsi="Arial Narrow" w:cs="Arial"/>
                <w:lang w:val="id-ID"/>
              </w:rPr>
            </w:pPr>
          </w:p>
        </w:tc>
        <w:tc>
          <w:tcPr>
            <w:tcW w:w="4470" w:type="dxa"/>
          </w:tcPr>
          <w:p w14:paraId="2141DDB1" w14:textId="77777777" w:rsidR="008470D5" w:rsidRPr="008E24B8" w:rsidRDefault="008470D5" w:rsidP="009D54D6">
            <w:pPr>
              <w:spacing w:after="0" w:line="240" w:lineRule="auto"/>
              <w:rPr>
                <w:rFonts w:ascii="Arial Narrow" w:hAnsi="Arial Narrow" w:cs="Arial"/>
                <w:lang w:val="id-ID"/>
              </w:rPr>
            </w:pPr>
          </w:p>
          <w:p w14:paraId="76E28F49" w14:textId="77777777" w:rsidR="008470D5" w:rsidRPr="008E24B8" w:rsidRDefault="008470D5" w:rsidP="009D54D6">
            <w:pPr>
              <w:spacing w:after="0" w:line="240" w:lineRule="auto"/>
              <w:rPr>
                <w:rFonts w:ascii="Arial Narrow" w:hAnsi="Arial Narrow" w:cs="Arial"/>
                <w:lang w:val="id-ID"/>
              </w:rPr>
            </w:pPr>
          </w:p>
          <w:p w14:paraId="6C9FE85D" w14:textId="77777777" w:rsidR="008470D5" w:rsidRPr="008E24B8" w:rsidRDefault="008470D5" w:rsidP="009D54D6">
            <w:pPr>
              <w:spacing w:after="0" w:line="240" w:lineRule="auto"/>
              <w:rPr>
                <w:rFonts w:ascii="Arial Narrow" w:hAnsi="Arial Narrow" w:cs="Arial"/>
                <w:lang w:val="id-ID"/>
              </w:rPr>
            </w:pPr>
          </w:p>
          <w:p w14:paraId="4DA239EF" w14:textId="77777777" w:rsidR="008470D5" w:rsidRPr="008E24B8" w:rsidRDefault="008470D5" w:rsidP="009D54D6">
            <w:pPr>
              <w:spacing w:after="0" w:line="240" w:lineRule="auto"/>
              <w:rPr>
                <w:rFonts w:ascii="Arial Narrow" w:hAnsi="Arial Narrow" w:cs="Arial"/>
                <w:lang w:val="id-ID"/>
              </w:rPr>
            </w:pPr>
          </w:p>
          <w:p w14:paraId="6395734B" w14:textId="77777777" w:rsidR="008470D5" w:rsidRPr="008E24B8" w:rsidRDefault="008470D5" w:rsidP="009D54D6">
            <w:pPr>
              <w:spacing w:after="0" w:line="240" w:lineRule="auto"/>
              <w:rPr>
                <w:rFonts w:ascii="Arial Narrow" w:hAnsi="Arial Narrow" w:cs="Arial"/>
                <w:lang w:val="id-ID"/>
              </w:rPr>
            </w:pPr>
          </w:p>
          <w:p w14:paraId="7774EC8B" w14:textId="77777777" w:rsidR="008470D5" w:rsidRPr="008E24B8" w:rsidRDefault="008470D5" w:rsidP="009D54D6">
            <w:pPr>
              <w:spacing w:after="0" w:line="240" w:lineRule="auto"/>
              <w:rPr>
                <w:rFonts w:ascii="Arial Narrow" w:hAnsi="Arial Narrow" w:cs="Arial"/>
                <w:lang w:val="id-ID"/>
              </w:rPr>
            </w:pPr>
          </w:p>
          <w:p w14:paraId="5BA38AB4" w14:textId="77777777" w:rsidR="008470D5" w:rsidRPr="008E24B8" w:rsidRDefault="008470D5" w:rsidP="009D54D6">
            <w:pPr>
              <w:spacing w:after="0" w:line="240" w:lineRule="auto"/>
              <w:rPr>
                <w:rFonts w:ascii="Arial Narrow" w:hAnsi="Arial Narrow" w:cs="Arial"/>
                <w:lang w:val="id-ID"/>
              </w:rPr>
            </w:pPr>
          </w:p>
          <w:p w14:paraId="2C0CFF1F" w14:textId="77777777" w:rsidR="008470D5" w:rsidRPr="008E24B8" w:rsidRDefault="008470D5" w:rsidP="009D54D6">
            <w:pPr>
              <w:spacing w:after="0" w:line="240" w:lineRule="auto"/>
              <w:rPr>
                <w:rFonts w:ascii="Arial Narrow" w:hAnsi="Arial Narrow" w:cs="Arial"/>
                <w:lang w:val="id-ID"/>
              </w:rPr>
            </w:pPr>
            <w:r w:rsidRPr="008E24B8">
              <w:rPr>
                <w:rFonts w:ascii="Arial Narrow" w:hAnsi="Arial Narrow" w:cs="Arial"/>
                <w:lang w:val="id-ID"/>
              </w:rPr>
              <w:t>___________________________________</w:t>
            </w:r>
          </w:p>
        </w:tc>
      </w:tr>
      <w:tr w:rsidR="008470D5" w:rsidRPr="008E24B8" w14:paraId="2746D047" w14:textId="77777777" w:rsidTr="009D54D6">
        <w:trPr>
          <w:jc w:val="center"/>
        </w:trPr>
        <w:tc>
          <w:tcPr>
            <w:tcW w:w="4541" w:type="dxa"/>
            <w:shd w:val="clear" w:color="auto" w:fill="auto"/>
          </w:tcPr>
          <w:p w14:paraId="776140C3" w14:textId="77777777" w:rsidR="008470D5" w:rsidRPr="008E24B8" w:rsidRDefault="008470D5" w:rsidP="009D54D6">
            <w:pPr>
              <w:spacing w:after="0" w:line="240" w:lineRule="auto"/>
              <w:rPr>
                <w:rFonts w:ascii="Arial Narrow" w:hAnsi="Arial Narrow" w:cs="Arial"/>
                <w:lang w:val="id-ID"/>
              </w:rPr>
            </w:pPr>
            <w:r w:rsidRPr="008E24B8">
              <w:rPr>
                <w:rFonts w:ascii="Arial Narrow" w:hAnsi="Arial Narrow" w:cs="Arial"/>
                <w:lang w:val="id-ID"/>
              </w:rPr>
              <w:lastRenderedPageBreak/>
              <w:t>Nama     :</w:t>
            </w:r>
          </w:p>
        </w:tc>
        <w:tc>
          <w:tcPr>
            <w:tcW w:w="345" w:type="dxa"/>
          </w:tcPr>
          <w:p w14:paraId="68FE7884" w14:textId="77777777" w:rsidR="008470D5" w:rsidRPr="008E24B8" w:rsidRDefault="008470D5" w:rsidP="009D54D6">
            <w:pPr>
              <w:spacing w:after="0" w:line="240" w:lineRule="auto"/>
              <w:rPr>
                <w:rFonts w:ascii="Arial Narrow" w:hAnsi="Arial Narrow" w:cs="Arial"/>
                <w:lang w:val="id-ID"/>
              </w:rPr>
            </w:pPr>
          </w:p>
        </w:tc>
        <w:tc>
          <w:tcPr>
            <w:tcW w:w="4470" w:type="dxa"/>
          </w:tcPr>
          <w:p w14:paraId="05624D94" w14:textId="77777777" w:rsidR="008470D5" w:rsidRPr="008E24B8" w:rsidRDefault="008470D5" w:rsidP="009D54D6">
            <w:pPr>
              <w:spacing w:after="0" w:line="240" w:lineRule="auto"/>
              <w:rPr>
                <w:rFonts w:ascii="Arial Narrow" w:hAnsi="Arial Narrow" w:cs="Arial"/>
                <w:lang w:val="id-ID"/>
              </w:rPr>
            </w:pPr>
            <w:r w:rsidRPr="008E24B8">
              <w:rPr>
                <w:rFonts w:ascii="Arial Narrow" w:hAnsi="Arial Narrow" w:cs="Arial"/>
                <w:lang w:val="id-ID"/>
              </w:rPr>
              <w:t>Nama:</w:t>
            </w:r>
          </w:p>
        </w:tc>
      </w:tr>
      <w:tr w:rsidR="008470D5" w:rsidRPr="008E24B8" w14:paraId="782B893C" w14:textId="77777777" w:rsidTr="009D54D6">
        <w:trPr>
          <w:jc w:val="center"/>
        </w:trPr>
        <w:tc>
          <w:tcPr>
            <w:tcW w:w="4541" w:type="dxa"/>
            <w:shd w:val="clear" w:color="auto" w:fill="auto"/>
          </w:tcPr>
          <w:p w14:paraId="62B0FF65" w14:textId="77777777" w:rsidR="008470D5" w:rsidRPr="008E24B8" w:rsidRDefault="008470D5" w:rsidP="009D54D6">
            <w:pPr>
              <w:spacing w:after="0" w:line="240" w:lineRule="auto"/>
              <w:rPr>
                <w:rFonts w:ascii="Arial Narrow" w:hAnsi="Arial Narrow" w:cs="Arial"/>
                <w:lang w:val="id-ID"/>
              </w:rPr>
            </w:pPr>
            <w:r w:rsidRPr="008E24B8">
              <w:rPr>
                <w:rFonts w:ascii="Arial Narrow" w:hAnsi="Arial Narrow" w:cs="Arial"/>
                <w:lang w:val="id-ID"/>
              </w:rPr>
              <w:t>Jabatan  :</w:t>
            </w:r>
          </w:p>
        </w:tc>
        <w:tc>
          <w:tcPr>
            <w:tcW w:w="345" w:type="dxa"/>
          </w:tcPr>
          <w:p w14:paraId="3B42AA19" w14:textId="77777777" w:rsidR="008470D5" w:rsidRPr="008E24B8" w:rsidRDefault="008470D5" w:rsidP="009D54D6">
            <w:pPr>
              <w:spacing w:after="0" w:line="240" w:lineRule="auto"/>
              <w:rPr>
                <w:rFonts w:ascii="Arial Narrow" w:hAnsi="Arial Narrow" w:cs="Arial"/>
                <w:lang w:val="id-ID"/>
              </w:rPr>
            </w:pPr>
          </w:p>
        </w:tc>
        <w:tc>
          <w:tcPr>
            <w:tcW w:w="4470" w:type="dxa"/>
          </w:tcPr>
          <w:p w14:paraId="078443D9" w14:textId="77777777" w:rsidR="008470D5" w:rsidRPr="008E24B8" w:rsidRDefault="008470D5" w:rsidP="009D54D6">
            <w:pPr>
              <w:spacing w:after="0" w:line="240" w:lineRule="auto"/>
              <w:rPr>
                <w:rFonts w:ascii="Arial Narrow" w:hAnsi="Arial Narrow" w:cs="Arial"/>
                <w:lang w:val="id-ID"/>
              </w:rPr>
            </w:pPr>
          </w:p>
        </w:tc>
      </w:tr>
    </w:tbl>
    <w:p w14:paraId="393CC5D9" w14:textId="77777777" w:rsidR="008470D5" w:rsidRPr="008E24B8" w:rsidRDefault="008470D5" w:rsidP="008470D5">
      <w:pPr>
        <w:spacing w:after="0" w:line="240" w:lineRule="auto"/>
        <w:rPr>
          <w:rFonts w:ascii="Arial Narrow" w:hAnsi="Arial Narrow" w:cs="Arial"/>
          <w:lang w:val="id-ID"/>
        </w:rPr>
      </w:pPr>
    </w:p>
    <w:p w14:paraId="6B7EE3D4" w14:textId="77777777" w:rsidR="008470D5" w:rsidRPr="006D105C" w:rsidRDefault="008470D5" w:rsidP="008470D5">
      <w:pPr>
        <w:spacing w:after="0" w:line="240" w:lineRule="auto"/>
        <w:rPr>
          <w:rFonts w:ascii="Arial Narrow" w:hAnsi="Arial Narrow" w:cs="Arial"/>
          <w:i/>
          <w:iCs/>
          <w:lang w:val="id-ID"/>
        </w:rPr>
      </w:pPr>
      <w:r w:rsidRPr="006D105C">
        <w:rPr>
          <w:rFonts w:ascii="Arial Narrow" w:hAnsi="Arial Narrow" w:cs="Arial"/>
          <w:i/>
          <w:iCs/>
          <w:lang w:val="id-ID"/>
        </w:rPr>
        <w:t>Catatan:</w:t>
      </w:r>
    </w:p>
    <w:p w14:paraId="7DF73F96" w14:textId="77777777" w:rsidR="008470D5" w:rsidRPr="006D105C" w:rsidRDefault="008470D5" w:rsidP="008470D5">
      <w:pPr>
        <w:pStyle w:val="ListParagraph"/>
        <w:numPr>
          <w:ilvl w:val="0"/>
          <w:numId w:val="1"/>
        </w:numPr>
        <w:spacing w:after="0" w:line="240" w:lineRule="auto"/>
        <w:ind w:left="567" w:hanging="567"/>
        <w:rPr>
          <w:rFonts w:ascii="Arial Narrow" w:hAnsi="Arial Narrow" w:cs="Arial"/>
          <w:i/>
          <w:iCs/>
          <w:lang w:val="id-ID"/>
        </w:rPr>
      </w:pPr>
      <w:r w:rsidRPr="006D105C">
        <w:rPr>
          <w:rFonts w:ascii="Arial Narrow" w:hAnsi="Arial Narrow" w:cs="Arial"/>
          <w:i/>
          <w:iCs/>
          <w:lang w:val="id-ID"/>
        </w:rPr>
        <w:t>Badan hukum menggunakan kop surat</w:t>
      </w:r>
    </w:p>
    <w:p w14:paraId="114F5C33" w14:textId="77777777" w:rsidR="008470D5" w:rsidRPr="006D105C" w:rsidRDefault="008470D5" w:rsidP="008470D5">
      <w:pPr>
        <w:pStyle w:val="ListParagraph"/>
        <w:numPr>
          <w:ilvl w:val="0"/>
          <w:numId w:val="1"/>
        </w:numPr>
        <w:spacing w:after="0" w:line="240" w:lineRule="auto"/>
        <w:ind w:left="567" w:hanging="567"/>
        <w:rPr>
          <w:rFonts w:ascii="Arial Narrow" w:hAnsi="Arial Narrow" w:cs="Arial"/>
          <w:i/>
          <w:iCs/>
          <w:lang w:val="id-ID"/>
        </w:rPr>
      </w:pPr>
      <w:r w:rsidRPr="006D105C">
        <w:rPr>
          <w:rFonts w:ascii="Arial Narrow" w:hAnsi="Arial Narrow" w:cs="Arial"/>
          <w:i/>
          <w:iCs/>
          <w:lang w:val="id-ID"/>
        </w:rPr>
        <w:t>Ditandatangani oleh pejabat yang berwenang</w:t>
      </w:r>
    </w:p>
    <w:p w14:paraId="2C90CA00" w14:textId="77777777" w:rsidR="008470D5" w:rsidRPr="006D105C" w:rsidRDefault="008470D5" w:rsidP="008470D5">
      <w:pPr>
        <w:pStyle w:val="ListParagraph"/>
        <w:numPr>
          <w:ilvl w:val="0"/>
          <w:numId w:val="1"/>
        </w:numPr>
        <w:spacing w:after="0" w:line="240" w:lineRule="auto"/>
        <w:ind w:left="567" w:hanging="567"/>
        <w:rPr>
          <w:rFonts w:ascii="Arial Narrow" w:hAnsi="Arial Narrow" w:cs="Arial"/>
          <w:i/>
          <w:iCs/>
          <w:lang w:val="id-ID"/>
        </w:rPr>
      </w:pPr>
      <w:r w:rsidRPr="006D105C">
        <w:rPr>
          <w:rFonts w:ascii="Arial Narrow" w:hAnsi="Arial Narrow" w:cs="Arial"/>
          <w:i/>
          <w:iCs/>
          <w:lang w:val="id-ID"/>
        </w:rPr>
        <w:t>Melampirkan:</w:t>
      </w:r>
    </w:p>
    <w:p w14:paraId="49A221B0" w14:textId="77777777" w:rsidR="008470D5" w:rsidRPr="006D105C" w:rsidRDefault="008470D5" w:rsidP="008470D5">
      <w:pPr>
        <w:pStyle w:val="ListParagraph"/>
        <w:numPr>
          <w:ilvl w:val="0"/>
          <w:numId w:val="2"/>
        </w:numPr>
        <w:spacing w:after="0" w:line="240" w:lineRule="auto"/>
        <w:ind w:left="1134" w:hanging="567"/>
        <w:rPr>
          <w:rFonts w:ascii="Arial Narrow" w:hAnsi="Arial Narrow" w:cs="Arial"/>
          <w:i/>
          <w:iCs/>
          <w:lang w:val="id-ID"/>
        </w:rPr>
      </w:pPr>
      <w:r w:rsidRPr="006D105C">
        <w:rPr>
          <w:rFonts w:ascii="Arial Narrow" w:hAnsi="Arial Narrow" w:cs="Arial"/>
          <w:i/>
          <w:iCs/>
          <w:lang w:val="id-ID"/>
        </w:rPr>
        <w:t>Susunan pengurus</w:t>
      </w:r>
    </w:p>
    <w:p w14:paraId="6BF345E9" w14:textId="77777777" w:rsidR="008470D5" w:rsidRPr="006D105C" w:rsidRDefault="008470D5" w:rsidP="008470D5">
      <w:pPr>
        <w:pStyle w:val="ListParagraph"/>
        <w:numPr>
          <w:ilvl w:val="0"/>
          <w:numId w:val="2"/>
        </w:numPr>
        <w:spacing w:after="0" w:line="240" w:lineRule="auto"/>
        <w:ind w:left="1134" w:hanging="567"/>
        <w:rPr>
          <w:rFonts w:ascii="Arial Narrow" w:hAnsi="Arial Narrow" w:cs="Arial"/>
          <w:i/>
          <w:iCs/>
          <w:lang w:val="id-ID"/>
        </w:rPr>
      </w:pPr>
      <w:r w:rsidRPr="006D105C">
        <w:rPr>
          <w:rFonts w:ascii="Arial Narrow" w:hAnsi="Arial Narrow" w:cs="Arial"/>
          <w:i/>
          <w:iCs/>
          <w:lang w:val="id-ID"/>
        </w:rPr>
        <w:t>Akta anggaran dasar</w:t>
      </w:r>
    </w:p>
    <w:p w14:paraId="6ECDE7D7" w14:textId="77777777" w:rsidR="008470D5" w:rsidRPr="006D105C" w:rsidRDefault="008470D5" w:rsidP="008470D5">
      <w:pPr>
        <w:pStyle w:val="ListParagraph"/>
        <w:numPr>
          <w:ilvl w:val="0"/>
          <w:numId w:val="2"/>
        </w:numPr>
        <w:spacing w:after="0" w:line="240" w:lineRule="auto"/>
        <w:ind w:left="1134" w:hanging="567"/>
        <w:rPr>
          <w:rFonts w:ascii="Arial Narrow" w:hAnsi="Arial Narrow" w:cs="Arial"/>
          <w:i/>
          <w:iCs/>
          <w:lang w:val="id-ID"/>
        </w:rPr>
      </w:pPr>
      <w:proofErr w:type="spellStart"/>
      <w:r w:rsidRPr="006D105C">
        <w:rPr>
          <w:rFonts w:ascii="Arial Narrow" w:hAnsi="Arial Narrow" w:cs="Arial"/>
          <w:i/>
          <w:iCs/>
          <w:lang w:val="id-ID"/>
        </w:rPr>
        <w:t>Fotocopy</w:t>
      </w:r>
      <w:proofErr w:type="spellEnd"/>
      <w:r w:rsidRPr="006D105C">
        <w:rPr>
          <w:rFonts w:ascii="Arial Narrow" w:hAnsi="Arial Narrow" w:cs="Arial"/>
          <w:i/>
          <w:iCs/>
          <w:lang w:val="id-ID"/>
        </w:rPr>
        <w:t xml:space="preserve"> KTP Pemberi dan Penerima kuasa</w:t>
      </w:r>
    </w:p>
    <w:p w14:paraId="6C440808" w14:textId="77777777" w:rsidR="008470D5" w:rsidRPr="008E24B8" w:rsidRDefault="008470D5" w:rsidP="008470D5">
      <w:pPr>
        <w:spacing w:after="0" w:line="240" w:lineRule="auto"/>
        <w:rPr>
          <w:rFonts w:ascii="Arial Narrow" w:hAnsi="Arial Narrow" w:cs="Arial"/>
          <w:lang w:val="id-ID"/>
        </w:rPr>
      </w:pPr>
    </w:p>
    <w:p w14:paraId="08F50E86" w14:textId="77777777" w:rsidR="008470D5" w:rsidRPr="008E24B8" w:rsidRDefault="008470D5" w:rsidP="008470D5">
      <w:pPr>
        <w:rPr>
          <w:rFonts w:ascii="Arial Narrow" w:hAnsi="Arial Narrow"/>
          <w:lang w:val="id-ID"/>
        </w:rPr>
      </w:pPr>
    </w:p>
    <w:p w14:paraId="3C3AE8A5" w14:textId="77777777" w:rsidR="008470D5" w:rsidRPr="008E24B8" w:rsidRDefault="008470D5" w:rsidP="008470D5">
      <w:pPr>
        <w:rPr>
          <w:rFonts w:ascii="Arial Narrow" w:hAnsi="Arial Narrow"/>
          <w:lang w:val="id-ID"/>
        </w:rPr>
      </w:pPr>
    </w:p>
    <w:p w14:paraId="78202CD7" w14:textId="77777777" w:rsidR="001E40FB" w:rsidRDefault="001E40FB"/>
    <w:sectPr w:rsidR="001E40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C7040"/>
    <w:multiLevelType w:val="hybridMultilevel"/>
    <w:tmpl w:val="2752E2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7F17D52"/>
    <w:multiLevelType w:val="hybridMultilevel"/>
    <w:tmpl w:val="1E0A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C61440"/>
    <w:multiLevelType w:val="hybridMultilevel"/>
    <w:tmpl w:val="20D88770"/>
    <w:lvl w:ilvl="0" w:tplc="28B4F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9555817">
    <w:abstractNumId w:val="1"/>
  </w:num>
  <w:num w:numId="2" w16cid:durableId="1234580667">
    <w:abstractNumId w:val="2"/>
  </w:num>
  <w:num w:numId="3" w16cid:durableId="728771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D5"/>
    <w:rsid w:val="001E40FB"/>
    <w:rsid w:val="006B57DF"/>
    <w:rsid w:val="006D105C"/>
    <w:rsid w:val="008470D5"/>
    <w:rsid w:val="00950831"/>
    <w:rsid w:val="00B00D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176942E1"/>
  <w15:chartTrackingRefBased/>
  <w15:docId w15:val="{85FAA22B-D6F1-164B-8CA8-120BE800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0D5"/>
    <w:pPr>
      <w:spacing w:after="160" w:line="259"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0D5"/>
    <w:pPr>
      <w:ind w:left="720"/>
      <w:contextualSpacing/>
    </w:pPr>
  </w:style>
  <w:style w:type="character" w:styleId="Hyperlink">
    <w:name w:val="Hyperlink"/>
    <w:basedOn w:val="DefaultParagraphFont"/>
    <w:uiPriority w:val="99"/>
    <w:unhideWhenUsed/>
    <w:rsid w:val="00847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antartop.co.id" TargetMode="Externa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 Prasetyo</dc:creator>
  <cp:keywords/>
  <dc:description/>
  <cp:lastModifiedBy>Hamnah Hasanah</cp:lastModifiedBy>
  <cp:revision>2</cp:revision>
  <dcterms:created xsi:type="dcterms:W3CDTF">2024-05-29T02:37:00Z</dcterms:created>
  <dcterms:modified xsi:type="dcterms:W3CDTF">2024-05-29T02:37:00Z</dcterms:modified>
</cp:coreProperties>
</file>